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A7" w:rsidRDefault="00FA11A7" w:rsidP="003A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Қостанай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әкімдігі білім басқармасының «Қостанай қаласы білім бөлімінің № 122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» КММ бос лауазымдық орынға конкурс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. Құжаттар 2026 жылдың 02- 14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шілде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аралығында қабылданады.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>Директордың оқ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жұмысы жөніндегі орынбасары-1 жүктеме;                                      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6AB">
        <w:rPr>
          <w:rFonts w:ascii="Times New Roman" w:hAnsi="Times New Roman" w:cs="Times New Roman"/>
          <w:sz w:val="24"/>
          <w:szCs w:val="24"/>
        </w:rPr>
        <w:t>Директорды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ң ақпараттандыру жөніндегі орынбасары-1 жүктеме;                               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Директордың тәрбие жұмысы жөніндегі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(уақытша 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бос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лауазым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) -1 жүктеме.                                         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36AB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қа қатысатын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педагогтерге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қойылатын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>: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36AB">
        <w:rPr>
          <w:rFonts w:ascii="Times New Roman" w:hAnsi="Times New Roman" w:cs="Times New Roman"/>
          <w:sz w:val="24"/>
          <w:szCs w:val="24"/>
        </w:rPr>
        <w:t>жоғары және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) жоғары оқу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педагогикалық бі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ім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педагогикалық қайта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даярлауды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құжат, педагогикалық жұмыс өтілі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>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және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) білім беру ұйымының "үшінші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санатты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басшысының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санатты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басшысының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санатты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басшысының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не "педагог –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сарапшы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"педагог –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"педагог –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шебер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>" білікті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ігінің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. Еңбекақы: 250000-300000т.                     </w:t>
      </w:r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Pr="003A36AB" w:rsidRDefault="003A36AB" w:rsidP="003A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Конкурсқа қатысуға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тұлға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хабарландыруда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көрсетілген құжаттарды қабылдау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мерзімінде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құжаттарды электрондық тү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інде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жолдайды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>: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 1) 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Қағидаларға 3-қосымшаға сәйкес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қоса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құжаттардың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көрсете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, конкурсқа қатысу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өтініш;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куәландыратын құ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 xml:space="preserve">жат не цифрлық құжаттар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сервисінен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алынған электрондық құжат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(сәйкестендіру үшін);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толтырылған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парағы (нақты тұ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ғылықты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көрсетілген – бар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>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4) Үлгілі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>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сипаттамаларымен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лауазымға қойылатын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құжаттардың көшірмелері;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5) еңбек қызметін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құжаттың көшірмесі (бар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>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6) "Денсаулық сақтау саласындағы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құжаттамасының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жөніндегі нұсқаулықтарды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" Қазақстан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Денсаулық сақтау министрінің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атқарушының 2020 жылғы 30 қазандағы № Қ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ДСМ-175/2020 бұйрығымен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құқықтық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тізі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>імінде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№ 21579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075/у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денсаулық жағдайы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7) психикалық, міне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құлықтық бұзылушылықтары бар аурудың динамикалық бақылауда жоқтығы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8) наркологиялық аурудың динамикалық бақылауда жоқтығы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анықтама;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сертификаттаудан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өту нәтижелері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қолданыстағы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куәлі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>);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6AB">
        <w:rPr>
          <w:rFonts w:ascii="Times New Roman" w:hAnsi="Times New Roman" w:cs="Times New Roman"/>
          <w:sz w:val="24"/>
          <w:szCs w:val="24"/>
        </w:rPr>
        <w:t xml:space="preserve">      10) ағылшын тілі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педагогтері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орналасуға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кандидаттар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36AB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сертификаттау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нәтижелері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педагог-модератор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педагог-сарапшы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педагог-зерттеуші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педагог-шебер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санатының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куәлікті (бар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CELTA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3A36AB">
        <w:rPr>
          <w:rFonts w:ascii="Times New Roman" w:hAnsi="Times New Roman" w:cs="Times New Roman"/>
          <w:sz w:val="24"/>
          <w:szCs w:val="24"/>
        </w:rPr>
        <w:t xml:space="preserve">. 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IELTS (IELTS -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>) – 6</w:t>
      </w:r>
      <w:proofErr w:type="gramStart"/>
      <w:r w:rsidRPr="003A36AB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балл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TOEFL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і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BT)) – 60-65 </w:t>
      </w:r>
      <w:r w:rsidRPr="003A36AB">
        <w:rPr>
          <w:rFonts w:ascii="Times New Roman" w:hAnsi="Times New Roman" w:cs="Times New Roman"/>
          <w:sz w:val="24"/>
          <w:szCs w:val="24"/>
        </w:rPr>
        <w:t>балл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көрсеткіші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бар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сертификат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      11) 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Қағидаларға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12, 13-</w:t>
      </w:r>
      <w:r w:rsidRPr="003A36AB">
        <w:rPr>
          <w:rFonts w:ascii="Times New Roman" w:hAnsi="Times New Roman" w:cs="Times New Roman"/>
          <w:sz w:val="24"/>
          <w:szCs w:val="24"/>
        </w:rPr>
        <w:t>қосымшаларға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сәйкес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педагогтің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бос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уақытша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бос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кандидаттың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толтырылған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бағалау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парағы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36AB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     12) </w:t>
      </w:r>
      <w:proofErr w:type="gramStart"/>
      <w:r w:rsidRPr="003A36AB">
        <w:rPr>
          <w:rFonts w:ascii="Times New Roman" w:hAnsi="Times New Roman" w:cs="Times New Roman"/>
          <w:sz w:val="24"/>
          <w:szCs w:val="24"/>
        </w:rPr>
        <w:t>жұмыс</w:t>
      </w:r>
      <w:proofErr w:type="gram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A36AB">
        <w:rPr>
          <w:rFonts w:ascii="Times New Roman" w:hAnsi="Times New Roman" w:cs="Times New Roman"/>
          <w:sz w:val="24"/>
          <w:szCs w:val="24"/>
        </w:rPr>
        <w:t>педагог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3A36AB">
        <w:rPr>
          <w:rFonts w:ascii="Times New Roman" w:hAnsi="Times New Roman" w:cs="Times New Roman"/>
          <w:sz w:val="24"/>
          <w:szCs w:val="24"/>
        </w:rPr>
        <w:t>оқу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ұсыным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хат</w:t>
      </w:r>
      <w:r w:rsidRPr="003A36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36AB" w:rsidRPr="00D9678F" w:rsidRDefault="003A36AB" w:rsidP="003A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A36AB">
        <w:rPr>
          <w:rFonts w:ascii="Times New Roman" w:hAnsi="Times New Roman" w:cs="Times New Roman"/>
          <w:sz w:val="24"/>
          <w:szCs w:val="24"/>
        </w:rPr>
        <w:t>Осы</w:t>
      </w:r>
      <w:proofErr w:type="gram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Қағидалардың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113-</w:t>
      </w:r>
      <w:r w:rsidRPr="003A36AB">
        <w:rPr>
          <w:rFonts w:ascii="Times New Roman" w:hAnsi="Times New Roman" w:cs="Times New Roman"/>
          <w:sz w:val="24"/>
          <w:szCs w:val="24"/>
        </w:rPr>
        <w:t>тармағында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көрсетілген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құжаттардың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біреуінің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құжаттарды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кандидатқа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қайтаруға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</w:t>
      </w:r>
    </w:p>
    <w:p w:rsidR="003A36AB" w:rsidRPr="00D9678F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36AB" w:rsidRPr="00D9678F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6AB">
        <w:rPr>
          <w:rFonts w:ascii="Times New Roman" w:hAnsi="Times New Roman" w:cs="Times New Roman"/>
          <w:sz w:val="24"/>
          <w:szCs w:val="24"/>
        </w:rPr>
        <w:t>Құжаттар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Педагогты</w:t>
      </w:r>
      <w:proofErr w:type="spell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жұмысқа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қабылдау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платформасында</w:t>
      </w:r>
      <w:proofErr w:type="spell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36AB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түрде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6AB">
        <w:rPr>
          <w:rFonts w:ascii="Times New Roman" w:hAnsi="Times New Roman" w:cs="Times New Roman"/>
          <w:sz w:val="24"/>
          <w:szCs w:val="24"/>
        </w:rPr>
        <w:t>қабылданады</w:t>
      </w:r>
      <w:r w:rsidRPr="00D967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36AB" w:rsidRPr="00D9678F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5D76" w:rsidRP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6AB">
        <w:rPr>
          <w:rFonts w:ascii="Times New Roman" w:hAnsi="Times New Roman" w:cs="Times New Roman"/>
          <w:sz w:val="24"/>
          <w:szCs w:val="24"/>
        </w:rPr>
        <w:t>Тел: 8714273172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36AB">
        <w:rPr>
          <w:rFonts w:ascii="Times New Roman" w:hAnsi="Times New Roman" w:cs="Times New Roman"/>
          <w:sz w:val="24"/>
          <w:szCs w:val="24"/>
        </w:rPr>
        <w:t xml:space="preserve"> Белинский көшесі 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36A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A36AB">
          <w:rPr>
            <w:rStyle w:val="a3"/>
            <w:rFonts w:ascii="Times New Roman" w:hAnsi="Times New Roman" w:cs="Times New Roman"/>
            <w:sz w:val="24"/>
            <w:szCs w:val="24"/>
          </w:rPr>
          <w:t>ossh122@kst-goo.kz</w:t>
        </w:r>
      </w:hyperlink>
    </w:p>
    <w:p w:rsidR="003A36AB" w:rsidRDefault="003A36AB" w:rsidP="003A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6AB" w:rsidRDefault="003A36AB" w:rsidP="003A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36AB" w:rsidSect="003A36AB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36AB"/>
    <w:rsid w:val="00185D76"/>
    <w:rsid w:val="003A36AB"/>
    <w:rsid w:val="0068479F"/>
    <w:rsid w:val="009E20C7"/>
    <w:rsid w:val="00D9678F"/>
    <w:rsid w:val="00FA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2026-07-02T10:54:00Z</dcterms:created>
  <dcterms:modified xsi:type="dcterms:W3CDTF">2026-07-02T11:48:00Z</dcterms:modified>
</cp:coreProperties>
</file>