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96" w:rsidRDefault="009F1696" w:rsidP="009F1696">
      <w:pPr>
        <w:jc w:val="center"/>
        <w:rPr>
          <w:b/>
          <w:color w:val="000000"/>
          <w:sz w:val="28"/>
          <w:lang w:val="ru-RU"/>
        </w:rPr>
      </w:pPr>
      <w:r w:rsidRPr="009F1696">
        <w:rPr>
          <w:b/>
          <w:sz w:val="28"/>
          <w:szCs w:val="28"/>
          <w:lang w:val="ru-RU" w:eastAsia="ru-RU"/>
        </w:rPr>
        <w:t>Проведение итоговой аттестации</w:t>
      </w:r>
      <w:r w:rsidRPr="009F1696">
        <w:rPr>
          <w:lang w:val="ru-RU" w:eastAsia="ru-RU"/>
        </w:rPr>
        <w:t xml:space="preserve">  </w:t>
      </w:r>
      <w:r w:rsidRPr="00E57F3D">
        <w:rPr>
          <w:b/>
          <w:color w:val="000000"/>
          <w:sz w:val="28"/>
          <w:lang w:val="ru-RU"/>
        </w:rPr>
        <w:t xml:space="preserve">обучающихся </w:t>
      </w:r>
    </w:p>
    <w:p w:rsidR="009F1696" w:rsidRDefault="009F1696" w:rsidP="009F1696">
      <w:pPr>
        <w:jc w:val="center"/>
        <w:rPr>
          <w:lang w:val="ru-RU" w:eastAsia="ru-RU"/>
        </w:rPr>
      </w:pPr>
      <w:r w:rsidRPr="00E57F3D">
        <w:rPr>
          <w:b/>
          <w:color w:val="000000"/>
          <w:sz w:val="28"/>
          <w:lang w:val="ru-RU"/>
        </w:rPr>
        <w:t>в организациях среднего образования</w:t>
      </w:r>
    </w:p>
    <w:p w:rsidR="00E57F3D" w:rsidRPr="00E57F3D" w:rsidRDefault="00E57F3D" w:rsidP="00E57F3D">
      <w:pPr>
        <w:jc w:val="both"/>
        <w:rPr>
          <w:lang w:val="ru-RU" w:eastAsia="ru-RU"/>
        </w:rPr>
      </w:pPr>
      <w:r>
        <w:rPr>
          <w:lang w:val="ru-RU" w:eastAsia="ru-RU"/>
        </w:rPr>
        <w:t>У</w:t>
      </w:r>
      <w:r w:rsidRPr="00E57F3D">
        <w:rPr>
          <w:lang w:val="ru-RU" w:eastAsia="ru-RU"/>
        </w:rPr>
        <w:t>чебный год заканчивается 25 мая. Приказом Министра просвещения Республики Казахстан от 5 августа 2025 года № 174 утверждены также сроков проведения итоговой аттестации обучающихся в организациях среднего образования:</w:t>
      </w:r>
    </w:p>
    <w:p w:rsidR="00E57F3D" w:rsidRPr="00E57F3D" w:rsidRDefault="00E57F3D" w:rsidP="00E57F3D">
      <w:pPr>
        <w:jc w:val="both"/>
        <w:rPr>
          <w:lang w:val="ru-RU" w:eastAsia="ru-RU"/>
        </w:rPr>
      </w:pPr>
      <w:r w:rsidRPr="00E57F3D">
        <w:rPr>
          <w:lang w:val="ru-RU" w:eastAsia="ru-RU"/>
        </w:rPr>
        <w:t>-</w:t>
      </w:r>
      <w:r w:rsidRPr="00E57F3D">
        <w:rPr>
          <w:b/>
          <w:bCs/>
          <w:lang w:val="ru-RU" w:eastAsia="ru-RU"/>
        </w:rPr>
        <w:t> для учащихся 9  классов итоговые выпускные экзамены пройдут в период</w:t>
      </w:r>
      <w:r w:rsidRPr="00E57F3D">
        <w:rPr>
          <w:lang w:val="ru-RU" w:eastAsia="ru-RU"/>
        </w:rPr>
        <w:t> – с 29 мая по 11 июня 2026 года.</w:t>
      </w:r>
    </w:p>
    <w:p w:rsidR="00E57F3D" w:rsidRPr="00E57F3D" w:rsidRDefault="00E57F3D" w:rsidP="00E57F3D">
      <w:pPr>
        <w:jc w:val="both"/>
        <w:rPr>
          <w:lang w:val="ru-RU" w:eastAsia="ru-RU"/>
        </w:rPr>
      </w:pPr>
      <w:r w:rsidRPr="00E57F3D">
        <w:rPr>
          <w:b/>
          <w:bCs/>
          <w:lang w:val="ru-RU" w:eastAsia="ru-RU"/>
        </w:rPr>
        <w:t>Государственные экзамены для учащихся 9 классов проводится только в письменной форме. Выпускники 9  классов на итоговой аттестации сдают 4 экзамена, один из них по выбору:</w:t>
      </w:r>
    </w:p>
    <w:tbl>
      <w:tblPr>
        <w:tblW w:w="10076" w:type="dxa"/>
        <w:jc w:val="center"/>
        <w:tblBorders>
          <w:top w:val="single" w:sz="6" w:space="0" w:color="AAAAAA"/>
          <w:left w:val="single" w:sz="6" w:space="0" w:color="AAAAAA"/>
          <w:bottom w:val="single" w:sz="6" w:space="0" w:color="AAAAAA"/>
          <w:right w:val="single" w:sz="6" w:space="0" w:color="AAAAAA"/>
        </w:tblBorders>
        <w:shd w:val="clear" w:color="auto" w:fill="F6F2AE"/>
        <w:tblCellMar>
          <w:top w:w="54" w:type="dxa"/>
          <w:left w:w="68" w:type="dxa"/>
          <w:bottom w:w="41" w:type="dxa"/>
          <w:right w:w="54" w:type="dxa"/>
        </w:tblCellMar>
        <w:tblLook w:val="04A0"/>
      </w:tblPr>
      <w:tblGrid>
        <w:gridCol w:w="351"/>
        <w:gridCol w:w="9725"/>
      </w:tblGrid>
      <w:tr w:rsidR="00E57F3D" w:rsidRPr="00E57F3D" w:rsidTr="00FC3573">
        <w:trPr>
          <w:jc w:val="center"/>
        </w:trPr>
        <w:tc>
          <w:tcPr>
            <w:tcW w:w="351" w:type="dxa"/>
            <w:tcBorders>
              <w:top w:val="single" w:sz="6" w:space="0" w:color="AAAAAA"/>
              <w:left w:val="single" w:sz="6" w:space="0" w:color="AAAAAA"/>
              <w:bottom w:val="single" w:sz="6" w:space="0" w:color="AAAAAA"/>
              <w:right w:val="single" w:sz="6" w:space="0" w:color="AAAAAA"/>
            </w:tcBorders>
            <w:shd w:val="clear" w:color="auto" w:fill="07F7E4"/>
            <w:vAlign w:val="center"/>
            <w:hideMark/>
          </w:tcPr>
          <w:p w:rsidR="00E57F3D" w:rsidRPr="00E57F3D" w:rsidRDefault="00E57F3D" w:rsidP="00E57F3D">
            <w:pPr>
              <w:jc w:val="both"/>
              <w:rPr>
                <w:lang w:val="ru-RU" w:eastAsia="ru-RU"/>
              </w:rPr>
            </w:pPr>
            <w:r w:rsidRPr="00E57F3D">
              <w:rPr>
                <w:b/>
                <w:bCs/>
                <w:lang w:val="ru-RU" w:eastAsia="ru-RU"/>
              </w:rPr>
              <w:t>№</w:t>
            </w:r>
          </w:p>
        </w:tc>
        <w:tc>
          <w:tcPr>
            <w:tcW w:w="9725" w:type="dxa"/>
            <w:tcBorders>
              <w:top w:val="single" w:sz="6" w:space="0" w:color="AAAAAA"/>
              <w:left w:val="single" w:sz="6" w:space="0" w:color="AAAAAA"/>
              <w:bottom w:val="single" w:sz="6" w:space="0" w:color="AAAAAA"/>
              <w:right w:val="single" w:sz="6" w:space="0" w:color="AAAAAA"/>
            </w:tcBorders>
            <w:shd w:val="clear" w:color="auto" w:fill="07F7E4"/>
            <w:vAlign w:val="center"/>
            <w:hideMark/>
          </w:tcPr>
          <w:p w:rsidR="00E57F3D" w:rsidRPr="00E57F3D" w:rsidRDefault="00E57F3D" w:rsidP="00E57F3D">
            <w:pPr>
              <w:jc w:val="both"/>
              <w:rPr>
                <w:lang w:val="ru-RU" w:eastAsia="ru-RU"/>
              </w:rPr>
            </w:pPr>
            <w:r w:rsidRPr="00E57F3D">
              <w:rPr>
                <w:b/>
                <w:bCs/>
                <w:lang w:val="ru-RU" w:eastAsia="ru-RU"/>
              </w:rPr>
              <w:t>Экзамен</w:t>
            </w:r>
          </w:p>
        </w:tc>
      </w:tr>
      <w:tr w:rsidR="00E57F3D" w:rsidRPr="00FC3573" w:rsidTr="00FC3573">
        <w:trPr>
          <w:jc w:val="center"/>
        </w:trPr>
        <w:tc>
          <w:tcPr>
            <w:tcW w:w="351" w:type="dxa"/>
            <w:tcBorders>
              <w:top w:val="single" w:sz="6" w:space="0" w:color="AAAAAA"/>
              <w:left w:val="single" w:sz="6" w:space="0" w:color="AAAAAA"/>
              <w:bottom w:val="single" w:sz="6" w:space="0" w:color="AAAAAA"/>
              <w:right w:val="single" w:sz="6" w:space="0" w:color="AAAAAA"/>
            </w:tcBorders>
            <w:shd w:val="clear" w:color="auto" w:fill="F6F2AE"/>
            <w:vAlign w:val="center"/>
            <w:hideMark/>
          </w:tcPr>
          <w:p w:rsidR="00E57F3D" w:rsidRPr="00E57F3D" w:rsidRDefault="00E57F3D" w:rsidP="00E57F3D">
            <w:pPr>
              <w:jc w:val="both"/>
              <w:rPr>
                <w:lang w:val="ru-RU" w:eastAsia="ru-RU"/>
              </w:rPr>
            </w:pPr>
            <w:r w:rsidRPr="00E57F3D">
              <w:rPr>
                <w:lang w:val="ru-RU" w:eastAsia="ru-RU"/>
              </w:rPr>
              <w:t>1.</w:t>
            </w:r>
          </w:p>
        </w:tc>
        <w:tc>
          <w:tcPr>
            <w:tcW w:w="9725" w:type="dxa"/>
            <w:tcBorders>
              <w:top w:val="single" w:sz="6" w:space="0" w:color="AAAAAA"/>
              <w:left w:val="single" w:sz="6" w:space="0" w:color="AAAAAA"/>
              <w:bottom w:val="single" w:sz="6" w:space="0" w:color="AAAAAA"/>
              <w:right w:val="single" w:sz="6" w:space="0" w:color="AAAAAA"/>
            </w:tcBorders>
            <w:shd w:val="clear" w:color="auto" w:fill="F6F2AE"/>
            <w:vAlign w:val="center"/>
            <w:hideMark/>
          </w:tcPr>
          <w:p w:rsidR="00E57F3D" w:rsidRPr="00E57F3D" w:rsidRDefault="00E57F3D" w:rsidP="00E57F3D">
            <w:pPr>
              <w:jc w:val="both"/>
              <w:rPr>
                <w:lang w:val="ru-RU" w:eastAsia="ru-RU"/>
              </w:rPr>
            </w:pPr>
            <w:r w:rsidRPr="00E57F3D">
              <w:rPr>
                <w:b/>
                <w:bCs/>
                <w:lang w:val="ru-RU" w:eastAsia="ru-RU"/>
              </w:rPr>
              <w:t>Письменный экзамен (контрольная работа) по математике (алгебре) - сдают 29 мая 2026 года</w:t>
            </w:r>
          </w:p>
        </w:tc>
      </w:tr>
      <w:tr w:rsidR="00E57F3D" w:rsidRPr="00FC3573" w:rsidTr="00FC3573">
        <w:trPr>
          <w:jc w:val="center"/>
        </w:trPr>
        <w:tc>
          <w:tcPr>
            <w:tcW w:w="351" w:type="dxa"/>
            <w:tcBorders>
              <w:top w:val="single" w:sz="6" w:space="0" w:color="AAAAAA"/>
              <w:left w:val="single" w:sz="6" w:space="0" w:color="AAAAAA"/>
              <w:bottom w:val="single" w:sz="6" w:space="0" w:color="AAAAAA"/>
              <w:right w:val="single" w:sz="6" w:space="0" w:color="AAAAAA"/>
            </w:tcBorders>
            <w:shd w:val="clear" w:color="auto" w:fill="F6F2AE"/>
            <w:vAlign w:val="center"/>
            <w:hideMark/>
          </w:tcPr>
          <w:p w:rsidR="00E57F3D" w:rsidRPr="00E57F3D" w:rsidRDefault="00E57F3D" w:rsidP="00E57F3D">
            <w:pPr>
              <w:jc w:val="both"/>
              <w:rPr>
                <w:lang w:val="ru-RU" w:eastAsia="ru-RU"/>
              </w:rPr>
            </w:pPr>
            <w:r w:rsidRPr="00E57F3D">
              <w:rPr>
                <w:lang w:val="ru-RU" w:eastAsia="ru-RU"/>
              </w:rPr>
              <w:t>2.</w:t>
            </w:r>
          </w:p>
        </w:tc>
        <w:tc>
          <w:tcPr>
            <w:tcW w:w="9725" w:type="dxa"/>
            <w:tcBorders>
              <w:top w:val="single" w:sz="6" w:space="0" w:color="AAAAAA"/>
              <w:left w:val="single" w:sz="6" w:space="0" w:color="AAAAAA"/>
              <w:bottom w:val="single" w:sz="6" w:space="0" w:color="AAAAAA"/>
              <w:right w:val="single" w:sz="6" w:space="0" w:color="AAAAAA"/>
            </w:tcBorders>
            <w:shd w:val="clear" w:color="auto" w:fill="F6F2AE"/>
            <w:vAlign w:val="center"/>
            <w:hideMark/>
          </w:tcPr>
          <w:p w:rsidR="00E57F3D" w:rsidRPr="00E57F3D" w:rsidRDefault="00E57F3D" w:rsidP="00E57F3D">
            <w:pPr>
              <w:jc w:val="both"/>
              <w:rPr>
                <w:lang w:val="ru-RU" w:eastAsia="ru-RU"/>
              </w:rPr>
            </w:pPr>
            <w:r w:rsidRPr="00E57F3D">
              <w:rPr>
                <w:b/>
                <w:bCs/>
                <w:lang w:val="ru-RU" w:eastAsia="ru-RU"/>
              </w:rPr>
              <w:t>Письменный экзамен</w:t>
            </w:r>
            <w:r w:rsidRPr="00E57F3D">
              <w:rPr>
                <w:lang w:val="ru-RU" w:eastAsia="ru-RU"/>
              </w:rPr>
              <w:t> </w:t>
            </w:r>
            <w:r w:rsidRPr="00E57F3D">
              <w:rPr>
                <w:b/>
                <w:bCs/>
                <w:lang w:val="ru-RU" w:eastAsia="ru-RU"/>
              </w:rPr>
              <w:t>по казахскому языку /русскому языку и родному языку для школ с уйгурским/таджикским/узбекским языком обучения (язык обучения) </w:t>
            </w:r>
            <w:r w:rsidRPr="00E57F3D">
              <w:rPr>
                <w:lang w:val="ru-RU" w:eastAsia="ru-RU"/>
              </w:rPr>
              <w:t>в форме эссе, для обучающихся школ с углубленным изучением предметов гуманитарного цикла – письменной работы (статья, рассказ, эссе) </w:t>
            </w:r>
            <w:r w:rsidRPr="00E57F3D">
              <w:rPr>
                <w:b/>
                <w:bCs/>
                <w:lang w:val="ru-RU" w:eastAsia="ru-RU"/>
              </w:rPr>
              <w:t>- сдают 8 июня 2026 года.</w:t>
            </w:r>
          </w:p>
        </w:tc>
      </w:tr>
      <w:tr w:rsidR="00E57F3D" w:rsidRPr="00FC3573" w:rsidTr="00FC3573">
        <w:trPr>
          <w:jc w:val="center"/>
        </w:trPr>
        <w:tc>
          <w:tcPr>
            <w:tcW w:w="351" w:type="dxa"/>
            <w:tcBorders>
              <w:top w:val="single" w:sz="6" w:space="0" w:color="AAAAAA"/>
              <w:left w:val="single" w:sz="6" w:space="0" w:color="AAAAAA"/>
              <w:bottom w:val="single" w:sz="6" w:space="0" w:color="AAAAAA"/>
              <w:right w:val="single" w:sz="6" w:space="0" w:color="AAAAAA"/>
            </w:tcBorders>
            <w:shd w:val="clear" w:color="auto" w:fill="F6F2AE"/>
            <w:vAlign w:val="center"/>
            <w:hideMark/>
          </w:tcPr>
          <w:p w:rsidR="00E57F3D" w:rsidRPr="00E57F3D" w:rsidRDefault="00E57F3D" w:rsidP="00E57F3D">
            <w:pPr>
              <w:jc w:val="both"/>
              <w:rPr>
                <w:lang w:val="ru-RU" w:eastAsia="ru-RU"/>
              </w:rPr>
            </w:pPr>
            <w:r w:rsidRPr="00E57F3D">
              <w:rPr>
                <w:lang w:val="ru-RU" w:eastAsia="ru-RU"/>
              </w:rPr>
              <w:t>3.</w:t>
            </w:r>
          </w:p>
        </w:tc>
        <w:tc>
          <w:tcPr>
            <w:tcW w:w="9725" w:type="dxa"/>
            <w:tcBorders>
              <w:top w:val="single" w:sz="6" w:space="0" w:color="AAAAAA"/>
              <w:left w:val="single" w:sz="6" w:space="0" w:color="AAAAAA"/>
              <w:bottom w:val="single" w:sz="6" w:space="0" w:color="AAAAAA"/>
              <w:right w:val="single" w:sz="6" w:space="0" w:color="AAAAAA"/>
            </w:tcBorders>
            <w:shd w:val="clear" w:color="auto" w:fill="F6F2AE"/>
            <w:vAlign w:val="center"/>
            <w:hideMark/>
          </w:tcPr>
          <w:p w:rsidR="00E57F3D" w:rsidRPr="00E57F3D" w:rsidRDefault="00E57F3D" w:rsidP="00E57F3D">
            <w:pPr>
              <w:jc w:val="both"/>
              <w:rPr>
                <w:lang w:val="ru-RU" w:eastAsia="ru-RU"/>
              </w:rPr>
            </w:pPr>
            <w:r w:rsidRPr="00E57F3D">
              <w:rPr>
                <w:b/>
                <w:bCs/>
                <w:lang w:val="ru-RU" w:eastAsia="ru-RU"/>
              </w:rPr>
              <w:t>Письменный экзамен по предмету по выбору </w:t>
            </w:r>
            <w:r w:rsidRPr="00E57F3D">
              <w:rPr>
                <w:lang w:val="ru-RU" w:eastAsia="ru-RU"/>
              </w:rPr>
              <w:t>(Физика, Химия, Биология, География, Геометрия, История Казахстана, Всемирная история, Литература (по языку обучения), Иностранный язык (английский/ французский/немецкий), Информатика) </w:t>
            </w:r>
            <w:r w:rsidRPr="00E57F3D">
              <w:rPr>
                <w:b/>
                <w:bCs/>
                <w:lang w:val="ru-RU" w:eastAsia="ru-RU"/>
              </w:rPr>
              <w:t>- сдают 3 июня 2026 года</w:t>
            </w:r>
          </w:p>
        </w:tc>
      </w:tr>
      <w:tr w:rsidR="00E57F3D" w:rsidRPr="00FC3573" w:rsidTr="00FC3573">
        <w:trPr>
          <w:jc w:val="center"/>
        </w:trPr>
        <w:tc>
          <w:tcPr>
            <w:tcW w:w="351" w:type="dxa"/>
            <w:tcBorders>
              <w:top w:val="single" w:sz="6" w:space="0" w:color="AAAAAA"/>
              <w:left w:val="single" w:sz="6" w:space="0" w:color="AAAAAA"/>
              <w:bottom w:val="single" w:sz="6" w:space="0" w:color="AAAAAA"/>
              <w:right w:val="single" w:sz="6" w:space="0" w:color="AAAAAA"/>
            </w:tcBorders>
            <w:shd w:val="clear" w:color="auto" w:fill="F6F2AE"/>
            <w:vAlign w:val="center"/>
            <w:hideMark/>
          </w:tcPr>
          <w:p w:rsidR="00E57F3D" w:rsidRPr="00E57F3D" w:rsidRDefault="00E57F3D" w:rsidP="00E57F3D">
            <w:pPr>
              <w:jc w:val="both"/>
              <w:rPr>
                <w:lang w:val="ru-RU" w:eastAsia="ru-RU"/>
              </w:rPr>
            </w:pPr>
            <w:r w:rsidRPr="00E57F3D">
              <w:rPr>
                <w:lang w:val="ru-RU" w:eastAsia="ru-RU"/>
              </w:rPr>
              <w:t>4.</w:t>
            </w:r>
          </w:p>
        </w:tc>
        <w:tc>
          <w:tcPr>
            <w:tcW w:w="9725" w:type="dxa"/>
            <w:tcBorders>
              <w:top w:val="single" w:sz="6" w:space="0" w:color="AAAAAA"/>
              <w:left w:val="single" w:sz="6" w:space="0" w:color="AAAAAA"/>
              <w:bottom w:val="single" w:sz="6" w:space="0" w:color="AAAAAA"/>
              <w:right w:val="single" w:sz="6" w:space="0" w:color="AAAAAA"/>
            </w:tcBorders>
            <w:shd w:val="clear" w:color="auto" w:fill="F6F2AE"/>
            <w:vAlign w:val="center"/>
            <w:hideMark/>
          </w:tcPr>
          <w:p w:rsidR="00E57F3D" w:rsidRPr="00E57F3D" w:rsidRDefault="00E57F3D" w:rsidP="00E57F3D">
            <w:pPr>
              <w:jc w:val="both"/>
              <w:rPr>
                <w:lang w:val="ru-RU" w:eastAsia="ru-RU"/>
              </w:rPr>
            </w:pPr>
            <w:r w:rsidRPr="00E57F3D">
              <w:rPr>
                <w:b/>
                <w:bCs/>
                <w:lang w:val="ru-RU" w:eastAsia="ru-RU"/>
              </w:rPr>
              <w:t>Письменный экзамен</w:t>
            </w:r>
            <w:r w:rsidRPr="00E57F3D">
              <w:rPr>
                <w:lang w:val="ru-RU" w:eastAsia="ru-RU"/>
              </w:rPr>
              <w:t> (работа с текстом, выполнение заданий по тексту) по казахскому языку и литературе в классах с русским/ узбекским/ уйгурским/ таджикским языком обучения и письменный экзамен (работа с текстом, выполнение заданий к тексту) по русскому языку и литературе в классах с казахским языком обучения </w:t>
            </w:r>
            <w:r w:rsidRPr="00E57F3D">
              <w:rPr>
                <w:b/>
                <w:bCs/>
                <w:lang w:val="ru-RU" w:eastAsia="ru-RU"/>
              </w:rPr>
              <w:t>- сдают 11 июня 2026 года</w:t>
            </w:r>
          </w:p>
        </w:tc>
      </w:tr>
    </w:tbl>
    <w:p w:rsidR="009F1696" w:rsidRDefault="00E57F3D" w:rsidP="009F1696">
      <w:pPr>
        <w:pStyle w:val="4"/>
        <w:rPr>
          <w:lang w:val="ru-RU" w:eastAsia="ru-RU"/>
        </w:rPr>
      </w:pPr>
      <w:r w:rsidRPr="00E57F3D">
        <w:rPr>
          <w:rStyle w:val="10"/>
          <w:lang w:val="ru-RU"/>
        </w:rPr>
        <w:t>Материалы для госэкзаменов для учащихся 9 класса готовятся управлениями образования областей, городов Астана и Алматы.</w:t>
      </w:r>
      <w:r w:rsidRPr="00E57F3D">
        <w:rPr>
          <w:rStyle w:val="10"/>
        </w:rPr>
        <w:t> </w:t>
      </w:r>
      <w:r w:rsidRPr="00E57F3D">
        <w:rPr>
          <w:rStyle w:val="10"/>
          <w:lang w:val="ru-RU"/>
        </w:rPr>
        <w:br/>
      </w:r>
      <w:r w:rsidRPr="00FC3573">
        <w:rPr>
          <w:rStyle w:val="10"/>
          <w:lang w:val="ru-RU"/>
        </w:rPr>
        <w:t>1 астрономический час = 60 минут.</w:t>
      </w:r>
      <w:r w:rsidRPr="00FC3573">
        <w:rPr>
          <w:rStyle w:val="10"/>
          <w:lang w:val="ru-RU"/>
        </w:rPr>
        <w:br/>
      </w:r>
      <w:r w:rsidRPr="009F1696">
        <w:rPr>
          <w:rStyle w:val="10"/>
          <w:lang w:val="ru-RU"/>
        </w:rPr>
        <w:t>В 9 классе работы проверяются согласно схеме выставления баллов.</w:t>
      </w:r>
      <w:r w:rsidRPr="009F1696">
        <w:rPr>
          <w:rStyle w:val="10"/>
          <w:lang w:val="ru-RU"/>
        </w:rPr>
        <w:br/>
      </w:r>
      <w:r w:rsidRPr="00E57F3D">
        <w:rPr>
          <w:lang w:val="ru-RU" w:eastAsia="ru-RU"/>
        </w:rPr>
        <w:t>В 9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r w:rsidR="009F1696">
        <w:rPr>
          <w:lang w:val="ru-RU" w:eastAsia="ru-RU"/>
        </w:rPr>
        <w:t xml:space="preserve"> </w:t>
      </w:r>
    </w:p>
    <w:p w:rsidR="00E57F3D" w:rsidRPr="00E57F3D" w:rsidRDefault="00E57F3D" w:rsidP="009F1696">
      <w:pPr>
        <w:pStyle w:val="4"/>
        <w:rPr>
          <w:lang w:val="ru-RU" w:eastAsia="ru-RU"/>
        </w:rPr>
      </w:pPr>
      <w:r w:rsidRPr="00E57F3D">
        <w:rPr>
          <w:lang w:val="ru-RU" w:eastAsia="ru-RU"/>
        </w:rPr>
        <w:t>Содержание итоговой аттестации и ожидаемые результаты регламентируются спецификацией в разрезе каждого предмета и языка обучения.</w:t>
      </w:r>
    </w:p>
    <w:p w:rsidR="00E57F3D" w:rsidRPr="00E57F3D" w:rsidRDefault="00E57F3D" w:rsidP="00E57F3D">
      <w:pPr>
        <w:jc w:val="center"/>
        <w:rPr>
          <w:b/>
          <w:lang w:val="ru-RU"/>
        </w:rPr>
      </w:pPr>
      <w:r w:rsidRPr="00E57F3D">
        <w:rPr>
          <w:b/>
          <w:lang w:val="ru-RU"/>
        </w:rPr>
        <w:t>Сроки, предметы, даты проведения итоговой аттестации (выпускных экзаменов) для учащихся 9  классов в Казахстане</w:t>
      </w:r>
    </w:p>
    <w:p w:rsidR="00E57F3D" w:rsidRPr="00FC3573" w:rsidRDefault="00E57F3D" w:rsidP="00E57F3D">
      <w:pPr>
        <w:jc w:val="both"/>
        <w:rPr>
          <w:color w:val="000000"/>
          <w:lang w:val="ru-RU"/>
        </w:rPr>
      </w:pPr>
      <w:r w:rsidRPr="00E57F3D">
        <w:rPr>
          <w:color w:val="000000"/>
          <w:lang w:val="ru-RU"/>
        </w:rPr>
        <w:t>Завершение обучение в 9 классах – это завершение программы обучения основного среднего образования.</w:t>
      </w:r>
      <w:r>
        <w:rPr>
          <w:color w:val="000000"/>
          <w:lang w:val="ru-RU"/>
        </w:rPr>
        <w:t xml:space="preserve"> </w:t>
      </w:r>
      <w:r w:rsidRPr="00E57F3D">
        <w:rPr>
          <w:color w:val="000000"/>
          <w:lang w:val="ru-RU"/>
        </w:rPr>
        <w:t xml:space="preserve">Освоение учебных программ основного среднего образования в Казахстане завершается обязательной итоговой аттестацией учащихся и проводится в форме итоговых государственных выпускных экзаменов для учащихся 9 класса. </w:t>
      </w:r>
      <w:r w:rsidRPr="00FC3573">
        <w:rPr>
          <w:color w:val="000000"/>
          <w:lang w:val="ru-RU"/>
        </w:rPr>
        <w:t>После "Последнего звонка" 25 мая 2026 года начинается подготовка к итоговой аттестации.</w:t>
      </w:r>
      <w:r>
        <w:rPr>
          <w:b/>
          <w:bCs/>
          <w:color w:val="000000"/>
        </w:rPr>
        <w:t> </w:t>
      </w:r>
    </w:p>
    <w:p w:rsidR="00E57F3D" w:rsidRPr="009F1696" w:rsidRDefault="00E57F3D" w:rsidP="00E57F3D">
      <w:pPr>
        <w:jc w:val="both"/>
        <w:rPr>
          <w:b/>
          <w:sz w:val="24"/>
          <w:szCs w:val="24"/>
          <w:lang w:val="ru-RU"/>
        </w:rPr>
      </w:pPr>
      <w:r w:rsidRPr="009F1696">
        <w:rPr>
          <w:b/>
          <w:sz w:val="24"/>
          <w:szCs w:val="24"/>
          <w:lang w:val="ru-RU"/>
        </w:rPr>
        <w:lastRenderedPageBreak/>
        <w:t>Кто допускается к сдаче госэкзаменов</w:t>
      </w:r>
    </w:p>
    <w:p w:rsidR="00E57F3D" w:rsidRPr="00B86F5E" w:rsidRDefault="00E57F3D" w:rsidP="00E57F3D">
      <w:pPr>
        <w:jc w:val="both"/>
        <w:rPr>
          <w:color w:val="000000"/>
          <w:lang w:val="ru-RU"/>
        </w:rPr>
      </w:pPr>
      <w:r w:rsidRPr="00E57F3D">
        <w:rPr>
          <w:b/>
          <w:bCs/>
          <w:color w:val="000000"/>
          <w:lang w:val="ru-RU"/>
        </w:rPr>
        <w:t>Если учащийся имеет годовые неудовлетворительные оценки по одному или двум предметам,</w:t>
      </w:r>
      <w:r>
        <w:rPr>
          <w:color w:val="000000"/>
        </w:rPr>
        <w:t> </w:t>
      </w:r>
      <w:r w:rsidRPr="00E57F3D">
        <w:rPr>
          <w:color w:val="000000"/>
          <w:lang w:val="ru-RU"/>
        </w:rPr>
        <w:t>то до проведения итоговой аттестации учащийся проходят дополнительное суммативное оценивание за учебный год по данным предметам.</w:t>
      </w:r>
      <w:r>
        <w:rPr>
          <w:color w:val="000000"/>
          <w:lang w:val="ru-RU"/>
        </w:rPr>
        <w:t xml:space="preserve"> </w:t>
      </w:r>
      <w:r w:rsidRPr="00E57F3D">
        <w:rPr>
          <w:color w:val="000000"/>
          <w:lang w:val="ru-RU"/>
        </w:rPr>
        <w:t>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r>
        <w:rPr>
          <w:color w:val="000000"/>
          <w:lang w:val="ru-RU"/>
        </w:rPr>
        <w:t xml:space="preserve"> </w:t>
      </w:r>
      <w:r w:rsidRPr="00B86F5E">
        <w:rPr>
          <w:color w:val="000000"/>
          <w:lang w:val="ru-RU"/>
        </w:rPr>
        <w:t>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обучения.При получении оценки "2" по трем и более предметам обучающиеся 9 (10) класса не допускаются к итоговой аттестации и остаются на повторный год обучения.Если у учащегося имеются годовые оценки "2" по одному или двум предметам по которым проводится итоговая аттестация, то до начала итоговой аттестации проводится дополнительное суммативное оценивание за учебный год по данным предметам.При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p w:rsidR="00E57F3D" w:rsidRPr="00FC3573" w:rsidRDefault="00E57F3D" w:rsidP="00E57F3D">
      <w:pPr>
        <w:jc w:val="both"/>
        <w:rPr>
          <w:color w:val="000000"/>
          <w:lang w:val="ru-RU"/>
        </w:rPr>
      </w:pPr>
      <w:r w:rsidRPr="00FC3573">
        <w:rPr>
          <w:b/>
          <w:bCs/>
          <w:color w:val="000000"/>
          <w:lang w:val="ru-RU"/>
        </w:rPr>
        <w:t>Если учащийся был освобожден в порядке, установленном законодательством Республики Казахстан</w:t>
      </w:r>
      <w:r>
        <w:rPr>
          <w:color w:val="000000"/>
        </w:rPr>
        <w:t> </w:t>
      </w:r>
      <w:r w:rsidRPr="00FC3573">
        <w:rPr>
          <w:color w:val="000000"/>
          <w:lang w:val="ru-RU"/>
        </w:rPr>
        <w:t>от таких учебных предметов, как "Технология", (Художественный труд), "Начальная военная подготовка" ("Начальная военная и технологическая подготовка") и "Физическая культура" – то это не влияет на успеваемость, допуск к итоговой аттестации, перевод в следующие классы.</w:t>
      </w:r>
    </w:p>
    <w:p w:rsidR="00E57F3D" w:rsidRPr="00B86F5E" w:rsidRDefault="00B86F5E" w:rsidP="00E57F3D">
      <w:pPr>
        <w:jc w:val="both"/>
        <w:rPr>
          <w:color w:val="000000"/>
          <w:lang w:val="ru-RU"/>
        </w:rPr>
      </w:pPr>
      <w:r w:rsidRPr="00B86F5E">
        <w:rPr>
          <w:b/>
          <w:bCs/>
          <w:color w:val="000000"/>
          <w:lang w:val="ru-RU"/>
        </w:rPr>
        <w:t>Выпускники 9</w:t>
      </w:r>
      <w:r w:rsidR="00E57F3D" w:rsidRPr="00B86F5E">
        <w:rPr>
          <w:b/>
          <w:bCs/>
          <w:color w:val="000000"/>
          <w:lang w:val="ru-RU"/>
        </w:rPr>
        <w:t xml:space="preserve"> класса, имеющим оценки "5" по изученным предметам,</w:t>
      </w:r>
      <w:r w:rsidR="00E57F3D">
        <w:rPr>
          <w:color w:val="000000"/>
        </w:rPr>
        <w:t> </w:t>
      </w:r>
      <w:r w:rsidR="00E57F3D" w:rsidRPr="00B86F5E">
        <w:rPr>
          <w:color w:val="000000"/>
          <w:lang w:val="ru-RU"/>
        </w:rPr>
        <w:t>подлежащим включению в приложение к аттестату об основном среднем образовании, получают аттестат с отличием об основном среднем образовании.</w:t>
      </w:r>
    </w:p>
    <w:p w:rsidR="00E57F3D" w:rsidRPr="00FC3573" w:rsidRDefault="00E57F3D" w:rsidP="00E57F3D">
      <w:pPr>
        <w:jc w:val="both"/>
        <w:rPr>
          <w:color w:val="000000"/>
          <w:lang w:val="ru-RU"/>
        </w:rPr>
      </w:pPr>
      <w:r w:rsidRPr="00FC3573">
        <w:rPr>
          <w:b/>
          <w:bCs/>
          <w:color w:val="000000"/>
          <w:lang w:val="ru-RU"/>
        </w:rPr>
        <w:t>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w:t>
      </w:r>
      <w:r>
        <w:rPr>
          <w:color w:val="000000"/>
        </w:rPr>
        <w:t> </w:t>
      </w:r>
      <w:r w:rsidRPr="00FC3573">
        <w:rPr>
          <w:color w:val="000000"/>
          <w:lang w:val="ru-RU"/>
        </w:rPr>
        <w:t>решается педагогическим советом в соответствии с индивидуальными особенностями обучающихся.</w:t>
      </w:r>
    </w:p>
    <w:p w:rsidR="00E57F3D" w:rsidRPr="00FC3573" w:rsidRDefault="00E57F3D" w:rsidP="00E57F3D">
      <w:pPr>
        <w:jc w:val="both"/>
        <w:rPr>
          <w:color w:val="000000"/>
          <w:lang w:val="ru-RU"/>
        </w:rPr>
      </w:pPr>
      <w:r w:rsidRPr="00FC3573">
        <w:rPr>
          <w:color w:val="000000"/>
          <w:lang w:val="ru-RU"/>
        </w:rPr>
        <w:t>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p w:rsidR="00E57F3D" w:rsidRPr="00B86F5E" w:rsidRDefault="00E57F3D" w:rsidP="00E57F3D">
      <w:pPr>
        <w:jc w:val="both"/>
        <w:rPr>
          <w:b/>
          <w:sz w:val="24"/>
          <w:szCs w:val="24"/>
          <w:lang w:val="ru-RU"/>
        </w:rPr>
      </w:pPr>
      <w:r w:rsidRPr="00B86F5E">
        <w:rPr>
          <w:b/>
          <w:sz w:val="24"/>
          <w:szCs w:val="24"/>
          <w:lang w:val="ru-RU"/>
        </w:rPr>
        <w:t>По результатам итоговой аттес</w:t>
      </w:r>
      <w:r w:rsidR="009F1696">
        <w:rPr>
          <w:b/>
          <w:sz w:val="24"/>
          <w:szCs w:val="24"/>
          <w:lang w:val="ru-RU"/>
        </w:rPr>
        <w:t>тации (выпускных экзаменов) в 9</w:t>
      </w:r>
      <w:r w:rsidRPr="00B86F5E">
        <w:rPr>
          <w:b/>
          <w:sz w:val="24"/>
          <w:szCs w:val="24"/>
          <w:lang w:val="ru-RU"/>
        </w:rPr>
        <w:t xml:space="preserve"> классе, если учащийся:</w:t>
      </w:r>
    </w:p>
    <w:p w:rsidR="00E57F3D" w:rsidRPr="00FC3573" w:rsidRDefault="00E57F3D" w:rsidP="00E57F3D">
      <w:pPr>
        <w:jc w:val="both"/>
        <w:rPr>
          <w:color w:val="000000"/>
          <w:lang w:val="ru-RU"/>
        </w:rPr>
      </w:pPr>
      <w:r w:rsidRPr="00B86F5E">
        <w:rPr>
          <w:b/>
          <w:bCs/>
          <w:color w:val="000000"/>
          <w:lang w:val="ru-RU"/>
        </w:rPr>
        <w:t>1. получил неудовлетворительные оценки по одному или двум предметам,</w:t>
      </w:r>
      <w:r>
        <w:rPr>
          <w:color w:val="000000"/>
        </w:rPr>
        <w:t> </w:t>
      </w:r>
      <w:r w:rsidRPr="00B86F5E">
        <w:rPr>
          <w:color w:val="000000"/>
          <w:lang w:val="ru-RU"/>
        </w:rPr>
        <w:t xml:space="preserve">он допускается к прохождению в школе повторной итоговой аттестации по данным учебным предметам в форме экзамена, после сдачи, которых он получает аттестат. </w:t>
      </w:r>
      <w:r w:rsidRPr="00FC3573">
        <w:rPr>
          <w:color w:val="000000"/>
          <w:lang w:val="ru-RU"/>
        </w:rPr>
        <w:t>Если учащийся сдал повторную аттестацию - ему выдается аттестат об основном среднем образовании.</w:t>
      </w:r>
    </w:p>
    <w:p w:rsidR="00E57F3D" w:rsidRPr="00FC3573" w:rsidRDefault="00E57F3D" w:rsidP="00E57F3D">
      <w:pPr>
        <w:jc w:val="both"/>
        <w:rPr>
          <w:color w:val="000000"/>
          <w:lang w:val="ru-RU"/>
        </w:rPr>
      </w:pPr>
      <w:r w:rsidRPr="00FC3573">
        <w:rPr>
          <w:b/>
          <w:bCs/>
          <w:color w:val="000000"/>
          <w:lang w:val="ru-RU"/>
        </w:rPr>
        <w:t>2. получил неудовлетворительные оценки при повторной итоговой аттестации,</w:t>
      </w:r>
      <w:r>
        <w:rPr>
          <w:b/>
          <w:bCs/>
          <w:color w:val="000000"/>
        </w:rPr>
        <w:t> </w:t>
      </w:r>
      <w:r w:rsidRPr="00FC3573">
        <w:rPr>
          <w:color w:val="000000"/>
          <w:lang w:val="ru-RU"/>
        </w:rPr>
        <w:t>он остается на повторный год обучения.</w:t>
      </w:r>
    </w:p>
    <w:p w:rsidR="00E57F3D" w:rsidRPr="00B86F5E" w:rsidRDefault="00E57F3D" w:rsidP="00E57F3D">
      <w:pPr>
        <w:jc w:val="both"/>
        <w:rPr>
          <w:color w:val="000000"/>
          <w:lang w:val="ru-RU"/>
        </w:rPr>
      </w:pPr>
      <w:r w:rsidRPr="00B86F5E">
        <w:rPr>
          <w:color w:val="000000"/>
          <w:lang w:val="ru-RU"/>
        </w:rPr>
        <w:t>При получении неудовлетворительных оценок по трем и более предметам остается на повторный год обучения.Экзаменационные материалы повторной итоговой аттестации разрабатываются школами самостоятельно.</w:t>
      </w:r>
    </w:p>
    <w:p w:rsidR="00E57F3D" w:rsidRPr="00B86F5E" w:rsidRDefault="00E57F3D" w:rsidP="00E57F3D">
      <w:pPr>
        <w:jc w:val="both"/>
        <w:rPr>
          <w:b/>
          <w:sz w:val="24"/>
          <w:szCs w:val="24"/>
          <w:lang w:val="ru-RU"/>
        </w:rPr>
      </w:pPr>
      <w:r w:rsidRPr="00B86F5E">
        <w:rPr>
          <w:b/>
          <w:sz w:val="24"/>
          <w:szCs w:val="24"/>
          <w:lang w:val="ru-RU"/>
        </w:rPr>
        <w:lastRenderedPageBreak/>
        <w:t>Кто освобождается от итоговой аттестации (выпускных госэкзаменов)</w:t>
      </w:r>
    </w:p>
    <w:p w:rsidR="00E57F3D" w:rsidRPr="00FC3573" w:rsidRDefault="00E57F3D" w:rsidP="00E57F3D">
      <w:pPr>
        <w:jc w:val="both"/>
        <w:rPr>
          <w:color w:val="000000"/>
          <w:lang w:val="ru-RU"/>
        </w:rPr>
      </w:pPr>
      <w:r w:rsidRPr="00FC3573">
        <w:rPr>
          <w:b/>
          <w:bCs/>
          <w:color w:val="000000"/>
          <w:lang w:val="ru-RU"/>
        </w:rPr>
        <w:t>Учащиеся 9 (10)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в следующих случаях:</w:t>
      </w:r>
    </w:p>
    <w:p w:rsidR="00E57F3D" w:rsidRPr="00FC3573" w:rsidRDefault="00E57F3D" w:rsidP="00E57F3D">
      <w:pPr>
        <w:jc w:val="both"/>
        <w:rPr>
          <w:color w:val="000000"/>
          <w:lang w:val="ru-RU"/>
        </w:rPr>
      </w:pPr>
      <w:r w:rsidRPr="00FC3573">
        <w:rPr>
          <w:color w:val="000000"/>
          <w:lang w:val="ru-RU"/>
        </w:rPr>
        <w:t>по состоянию здоровья;</w:t>
      </w:r>
    </w:p>
    <w:p w:rsidR="00E57F3D" w:rsidRPr="00E57F3D" w:rsidRDefault="00E57F3D" w:rsidP="00E57F3D">
      <w:pPr>
        <w:jc w:val="both"/>
        <w:rPr>
          <w:color w:val="000000"/>
          <w:lang w:val="ru-RU"/>
        </w:rPr>
      </w:pPr>
      <w:r w:rsidRPr="00E57F3D">
        <w:rPr>
          <w:color w:val="000000"/>
          <w:lang w:val="ru-RU"/>
        </w:rPr>
        <w:t>инвалиды І-</w:t>
      </w:r>
      <w:r>
        <w:rPr>
          <w:color w:val="000000"/>
        </w:rPr>
        <w:t>II</w:t>
      </w:r>
      <w:r w:rsidRPr="00E57F3D">
        <w:rPr>
          <w:color w:val="000000"/>
          <w:lang w:val="ru-RU"/>
        </w:rPr>
        <w:t xml:space="preserve"> группы, инвалиды детства, дети-инвалиды;</w:t>
      </w:r>
    </w:p>
    <w:p w:rsidR="00E57F3D" w:rsidRPr="00E57F3D" w:rsidRDefault="00E57F3D" w:rsidP="00E57F3D">
      <w:pPr>
        <w:jc w:val="both"/>
        <w:rPr>
          <w:color w:val="000000"/>
          <w:lang w:val="ru-RU"/>
        </w:rPr>
      </w:pPr>
      <w:r w:rsidRPr="00E57F3D">
        <w:rPr>
          <w:color w:val="000000"/>
          <w:lang w:val="ru-RU"/>
        </w:rPr>
        <w:t>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p w:rsidR="00E57F3D" w:rsidRPr="00E57F3D" w:rsidRDefault="00E57F3D" w:rsidP="00E57F3D">
      <w:pPr>
        <w:jc w:val="both"/>
        <w:rPr>
          <w:color w:val="000000"/>
          <w:lang w:val="ru-RU"/>
        </w:rPr>
      </w:pPr>
      <w:r w:rsidRPr="00E57F3D">
        <w:rPr>
          <w:color w:val="000000"/>
          <w:lang w:val="ru-RU"/>
        </w:rPr>
        <w:t>смерти близких родственников (родители, дети, усыновители, усыновлённые полнородные и неполнородные братья и сестры, дедушка, бабушка);</w:t>
      </w:r>
    </w:p>
    <w:p w:rsidR="00E57F3D" w:rsidRPr="00B86F5E" w:rsidRDefault="00E57F3D" w:rsidP="00E57F3D">
      <w:pPr>
        <w:jc w:val="both"/>
        <w:rPr>
          <w:color w:val="000000"/>
          <w:sz w:val="24"/>
          <w:szCs w:val="24"/>
          <w:lang w:val="ru-RU"/>
        </w:rPr>
      </w:pPr>
      <w:r>
        <w:rPr>
          <w:color w:val="000000"/>
        </w:rPr>
        <w:t> </w:t>
      </w:r>
      <w:r w:rsidRPr="00B86F5E">
        <w:rPr>
          <w:b/>
          <w:bCs/>
          <w:color w:val="000000"/>
          <w:sz w:val="24"/>
          <w:szCs w:val="24"/>
          <w:lang w:val="ru-RU"/>
        </w:rPr>
        <w:t>Приказ об освобождении учащегося от выпускного экзамена издается на основании:</w:t>
      </w:r>
      <w:r w:rsidRPr="00B86F5E">
        <w:rPr>
          <w:b/>
          <w:bCs/>
          <w:color w:val="000000"/>
          <w:sz w:val="24"/>
          <w:szCs w:val="24"/>
        </w:rPr>
        <w:t> </w:t>
      </w:r>
    </w:p>
    <w:p w:rsidR="00E57F3D" w:rsidRPr="00FC3573" w:rsidRDefault="00E57F3D" w:rsidP="00E57F3D">
      <w:pPr>
        <w:jc w:val="both"/>
        <w:rPr>
          <w:color w:val="000000"/>
          <w:lang w:val="ru-RU"/>
        </w:rPr>
      </w:pPr>
      <w:r w:rsidRPr="00FC3573">
        <w:rPr>
          <w:color w:val="000000"/>
          <w:lang w:val="ru-RU"/>
        </w:rPr>
        <w:t>заключения врачебно-консультационной комиссии согласно форме № 035-1/у,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под № 6697);</w:t>
      </w:r>
    </w:p>
    <w:p w:rsidR="00E57F3D" w:rsidRPr="00FC3573" w:rsidRDefault="00E57F3D" w:rsidP="00E57F3D">
      <w:pPr>
        <w:jc w:val="both"/>
        <w:rPr>
          <w:color w:val="000000"/>
          <w:lang w:val="ru-RU"/>
        </w:rPr>
      </w:pPr>
      <w:r w:rsidRPr="00FC3573">
        <w:rPr>
          <w:color w:val="000000"/>
          <w:lang w:val="ru-RU"/>
        </w:rPr>
        <w:t>выписки из решения педсовета и ходатайства школы, заверяются подписью руководителя и печатью школы;</w:t>
      </w:r>
    </w:p>
    <w:p w:rsidR="00E57F3D" w:rsidRPr="00FC3573" w:rsidRDefault="00E57F3D" w:rsidP="00E57F3D">
      <w:pPr>
        <w:jc w:val="both"/>
        <w:rPr>
          <w:color w:val="000000"/>
          <w:lang w:val="ru-RU"/>
        </w:rPr>
      </w:pPr>
      <w:r w:rsidRPr="00FC3573">
        <w:rPr>
          <w:color w:val="000000"/>
          <w:lang w:val="ru-RU"/>
        </w:rPr>
        <w:t>подлинников и копий табелей успеваемости обучающихся в соответствии с формой, утвержденной приказом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(зарегистрированный в Реестре государственной регистрации нормативных правовых актов под № 4991). Подлинники табелей после сверки с его копиями возвращаются администрации школы. Заверяются подписью руководителя и печатью школы.</w:t>
      </w:r>
    </w:p>
    <w:p w:rsidR="00E57F3D" w:rsidRPr="00E57F3D" w:rsidRDefault="00E57F3D" w:rsidP="00E57F3D">
      <w:pPr>
        <w:jc w:val="both"/>
        <w:rPr>
          <w:color w:val="000000"/>
          <w:lang w:val="ru-RU"/>
        </w:rPr>
      </w:pPr>
      <w:r w:rsidRPr="00E57F3D">
        <w:rPr>
          <w:color w:val="000000"/>
          <w:lang w:val="ru-RU"/>
        </w:rPr>
        <w:t>на основании свидетельства о смерти близких родственников.</w:t>
      </w:r>
    </w:p>
    <w:p w:rsidR="00E57F3D" w:rsidRPr="00FC3573" w:rsidRDefault="00E57F3D" w:rsidP="00E57F3D">
      <w:pPr>
        <w:jc w:val="both"/>
        <w:rPr>
          <w:color w:val="000000"/>
          <w:lang w:val="ru-RU"/>
        </w:rPr>
      </w:pPr>
      <w:r w:rsidRPr="00FC3573">
        <w:rPr>
          <w:b/>
          <w:bCs/>
          <w:color w:val="000000"/>
          <w:lang w:val="ru-RU"/>
        </w:rPr>
        <w:t>Итоговая оценка для освобожденных учащихся выставляется на основании</w:t>
      </w:r>
      <w:r>
        <w:rPr>
          <w:b/>
          <w:bCs/>
          <w:color w:val="000000"/>
        </w:rPr>
        <w:t> </w:t>
      </w:r>
      <w:r w:rsidRPr="00FC3573">
        <w:rPr>
          <w:b/>
          <w:bCs/>
          <w:color w:val="000000"/>
          <w:lang w:val="ru-RU"/>
        </w:rPr>
        <w:t>годовой оценки текущего учебного года.</w:t>
      </w:r>
    </w:p>
    <w:p w:rsidR="00E57F3D" w:rsidRPr="00B86F5E" w:rsidRDefault="00E57F3D" w:rsidP="00E57F3D">
      <w:pPr>
        <w:jc w:val="both"/>
        <w:rPr>
          <w:color w:val="000000"/>
          <w:lang w:val="ru-RU"/>
        </w:rPr>
      </w:pPr>
      <w:r w:rsidRPr="00B86F5E">
        <w:rPr>
          <w:b/>
          <w:bCs/>
          <w:color w:val="000000"/>
          <w:lang w:val="ru-RU"/>
        </w:rPr>
        <w:t>Если учащийся 9 класса заболел в период выпускного экзамена – он сдает пропущенные экзамены после выздоровления.</w:t>
      </w:r>
    </w:p>
    <w:p w:rsidR="00E57F3D" w:rsidRPr="00B86F5E" w:rsidRDefault="00E57F3D" w:rsidP="00E57F3D">
      <w:pPr>
        <w:jc w:val="both"/>
        <w:rPr>
          <w:color w:val="000000"/>
          <w:lang w:val="ru-RU"/>
        </w:rPr>
      </w:pPr>
      <w:r w:rsidRPr="00B86F5E">
        <w:rPr>
          <w:color w:val="000000"/>
          <w:lang w:val="ru-RU"/>
        </w:rPr>
        <w:t>Обучающиеся 9 классов, контактные с больным коронавирусной инфекцией в период итоговой аттестации, сдают итоговый выпускной экзамен в сроки, определенные организацией образования с применением дистанционных образовательных технологий.</w:t>
      </w:r>
    </w:p>
    <w:p w:rsidR="00E57F3D" w:rsidRPr="00B86F5E" w:rsidRDefault="00E57F3D" w:rsidP="00E57F3D">
      <w:pPr>
        <w:jc w:val="both"/>
        <w:rPr>
          <w:b/>
          <w:sz w:val="24"/>
          <w:szCs w:val="24"/>
          <w:lang w:val="ru-RU"/>
        </w:rPr>
      </w:pPr>
      <w:r w:rsidRPr="00B86F5E">
        <w:rPr>
          <w:b/>
          <w:sz w:val="24"/>
          <w:szCs w:val="24"/>
          <w:lang w:val="ru-RU"/>
        </w:rPr>
        <w:t>Досрочная сдача итоговой аттестации выпускников 9  классов</w:t>
      </w:r>
    </w:p>
    <w:p w:rsidR="00E57F3D" w:rsidRPr="00B86F5E" w:rsidRDefault="00E57F3D" w:rsidP="00E57F3D">
      <w:pPr>
        <w:jc w:val="both"/>
        <w:rPr>
          <w:color w:val="000000"/>
          <w:lang w:val="ru-RU"/>
        </w:rPr>
      </w:pPr>
      <w:r w:rsidRPr="00B86F5E">
        <w:rPr>
          <w:color w:val="000000"/>
          <w:lang w:val="ru-RU"/>
        </w:rPr>
        <w:t>Государствен</w:t>
      </w:r>
      <w:r w:rsidR="00B86F5E" w:rsidRPr="00B86F5E">
        <w:rPr>
          <w:color w:val="000000"/>
          <w:lang w:val="ru-RU"/>
        </w:rPr>
        <w:t xml:space="preserve">ные экзамены для выпускников 9 </w:t>
      </w:r>
      <w:r w:rsidRPr="00B86F5E">
        <w:rPr>
          <w:color w:val="000000"/>
          <w:lang w:val="ru-RU"/>
        </w:rPr>
        <w:t xml:space="preserve"> класса разрешаются сдать досрочно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 чем за 2 месяца до окончания учебного года.</w:t>
      </w:r>
    </w:p>
    <w:p w:rsidR="00E57F3D" w:rsidRPr="00B86F5E" w:rsidRDefault="00E57F3D" w:rsidP="00E57F3D">
      <w:pPr>
        <w:jc w:val="both"/>
        <w:rPr>
          <w:b/>
          <w:sz w:val="24"/>
          <w:szCs w:val="24"/>
          <w:lang w:val="ru-RU"/>
        </w:rPr>
      </w:pPr>
      <w:r w:rsidRPr="00B86F5E">
        <w:rPr>
          <w:b/>
          <w:sz w:val="24"/>
          <w:szCs w:val="24"/>
          <w:lang w:val="ru-RU"/>
        </w:rPr>
        <w:t>Как проходят выпускные экзамен в 9  классе. Правила проведения</w:t>
      </w:r>
    </w:p>
    <w:p w:rsidR="00E57F3D" w:rsidRPr="00B86F5E" w:rsidRDefault="00E57F3D" w:rsidP="00E57F3D">
      <w:pPr>
        <w:jc w:val="both"/>
        <w:rPr>
          <w:color w:val="000000"/>
          <w:lang w:val="ru-RU"/>
        </w:rPr>
      </w:pPr>
      <w:r w:rsidRPr="00B86F5E">
        <w:rPr>
          <w:color w:val="000000"/>
          <w:lang w:val="ru-RU"/>
        </w:rPr>
        <w:lastRenderedPageBreak/>
        <w:t>В 9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p w:rsidR="00E57F3D" w:rsidRPr="00F802B9" w:rsidRDefault="00E57F3D" w:rsidP="00E57F3D">
      <w:pPr>
        <w:jc w:val="both"/>
        <w:rPr>
          <w:color w:val="000000"/>
          <w:lang w:val="ru-RU"/>
        </w:rPr>
      </w:pPr>
      <w:r w:rsidRPr="00B86F5E">
        <w:rPr>
          <w:color w:val="000000"/>
          <w:lang w:val="ru-RU"/>
        </w:rPr>
        <w:t xml:space="preserve">Выпускные госэкзамены в 9 классах принимает Комиссия. </w:t>
      </w:r>
      <w:r w:rsidRPr="00FC3573">
        <w:rPr>
          <w:color w:val="000000"/>
          <w:lang w:val="ru-RU"/>
        </w:rPr>
        <w:t xml:space="preserve">В состав Комиссии при школе включаются учителя-предметники и заместители директора школы, возможно включение в состав комиссии представителей общественных организаций, родительских комитетов. </w:t>
      </w:r>
      <w:r w:rsidRPr="00F802B9">
        <w:rPr>
          <w:color w:val="000000"/>
          <w:lang w:val="ru-RU"/>
        </w:rPr>
        <w:t>Комиссию возглавляет директор школы или лицо, заменяющее его.</w:t>
      </w:r>
    </w:p>
    <w:p w:rsidR="00E57F3D" w:rsidRPr="00F802B9" w:rsidRDefault="00E57F3D" w:rsidP="00E57F3D">
      <w:pPr>
        <w:jc w:val="both"/>
        <w:rPr>
          <w:color w:val="000000"/>
          <w:lang w:val="ru-RU"/>
        </w:rPr>
      </w:pPr>
      <w:r w:rsidRPr="00F802B9">
        <w:rPr>
          <w:color w:val="000000"/>
          <w:lang w:val="ru-RU"/>
        </w:rPr>
        <w:t>Количество членов Комиссии при школе составляет не менее 5 человек при одном выпускном классе, и не менее семи человек при двух и более выпускных классах.</w:t>
      </w:r>
    </w:p>
    <w:p w:rsidR="00E57F3D" w:rsidRPr="00FC3573" w:rsidRDefault="00E57F3D" w:rsidP="00E57F3D">
      <w:pPr>
        <w:jc w:val="both"/>
        <w:rPr>
          <w:color w:val="000000"/>
          <w:lang w:val="ru-RU"/>
        </w:rPr>
      </w:pPr>
      <w:r w:rsidRPr="00FC3573">
        <w:rPr>
          <w:color w:val="000000"/>
          <w:lang w:val="ru-RU"/>
        </w:rPr>
        <w:t>Письменные экзамены проводятся в просторных классных помещениях, где учащиеся садятся за парту по одному.</w:t>
      </w:r>
    </w:p>
    <w:p w:rsidR="00E57F3D" w:rsidRPr="00FC3573" w:rsidRDefault="00E57F3D" w:rsidP="00E57F3D">
      <w:pPr>
        <w:jc w:val="both"/>
        <w:rPr>
          <w:color w:val="000000"/>
          <w:lang w:val="ru-RU"/>
        </w:rPr>
      </w:pPr>
      <w:r w:rsidRPr="00FC3573">
        <w:rPr>
          <w:color w:val="000000"/>
          <w:lang w:val="ru-RU"/>
        </w:rPr>
        <w:t>Письменные экзаменационные работы во всех классах школы начинаются в 10 часов 00 минут утра по времени города Астаны. В исключительных случаях (при наличии в школе большого числа обучающихся) допускается проведение экзаменов в 2-3 потока.</w:t>
      </w:r>
    </w:p>
    <w:p w:rsidR="00E57F3D" w:rsidRPr="00F802B9" w:rsidRDefault="00E57F3D" w:rsidP="00E57F3D">
      <w:pPr>
        <w:jc w:val="both"/>
        <w:rPr>
          <w:color w:val="000000"/>
          <w:lang w:val="ru-RU"/>
        </w:rPr>
      </w:pPr>
      <w:r w:rsidRPr="00F802B9">
        <w:rPr>
          <w:color w:val="000000"/>
          <w:lang w:val="ru-RU"/>
        </w:rPr>
        <w:t>Пакеты с темами эссе вскрываются за 15 минут до начала экзамена в присутствии обучающихся и членов Комиссии школы.</w:t>
      </w:r>
    </w:p>
    <w:p w:rsidR="00E57F3D" w:rsidRPr="00FC3573" w:rsidRDefault="00E57F3D" w:rsidP="00E57F3D">
      <w:pPr>
        <w:jc w:val="both"/>
        <w:rPr>
          <w:color w:val="000000"/>
          <w:lang w:val="ru-RU"/>
        </w:rPr>
      </w:pPr>
      <w:r w:rsidRPr="00FC3573">
        <w:rPr>
          <w:color w:val="000000"/>
          <w:lang w:val="ru-RU"/>
        </w:rPr>
        <w:t>Пакеты с материалами по математике в 9 классах вскрываются за 1 час до начала экзаменов в присутствии только членов Комиссии школы для проверки правильности условий, предложенных заданий.</w:t>
      </w:r>
    </w:p>
    <w:p w:rsidR="00E57F3D" w:rsidRPr="00FC3573" w:rsidRDefault="00E57F3D" w:rsidP="00E57F3D">
      <w:pPr>
        <w:jc w:val="both"/>
        <w:rPr>
          <w:color w:val="000000"/>
          <w:lang w:val="ru-RU"/>
        </w:rPr>
      </w:pPr>
      <w:r w:rsidRPr="00FC3573">
        <w:rPr>
          <w:color w:val="000000"/>
          <w:lang w:val="ru-RU"/>
        </w:rPr>
        <w:t>Для выполнения письменных работ учащиеся получают бумагу со штампом школы. После экзамена сдают ее вместе с черновиками Комиссии.</w:t>
      </w:r>
    </w:p>
    <w:p w:rsidR="00E57F3D" w:rsidRPr="00FC3573" w:rsidRDefault="00E57F3D" w:rsidP="00E57F3D">
      <w:pPr>
        <w:jc w:val="both"/>
        <w:rPr>
          <w:color w:val="000000"/>
          <w:lang w:val="ru-RU"/>
        </w:rPr>
      </w:pPr>
      <w:r w:rsidRPr="00FC3573">
        <w:rPr>
          <w:color w:val="000000"/>
          <w:lang w:val="ru-RU"/>
        </w:rPr>
        <w:t>Тестирование проводится в пределах учебных предметов с помощью тестовых заданий, разработанных Республиканским государственным казенным предприятием "Национальный центр тестирования" в соответствии с ГОСО.</w:t>
      </w:r>
    </w:p>
    <w:p w:rsidR="00E57F3D" w:rsidRPr="00FC3573" w:rsidRDefault="00E57F3D" w:rsidP="00E57F3D">
      <w:pPr>
        <w:jc w:val="both"/>
        <w:rPr>
          <w:color w:val="000000"/>
          <w:lang w:val="ru-RU"/>
        </w:rPr>
      </w:pPr>
      <w:r w:rsidRPr="00FC3573">
        <w:rPr>
          <w:color w:val="000000"/>
          <w:lang w:val="ru-RU"/>
        </w:rPr>
        <w:t>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w:t>
      </w:r>
    </w:p>
    <w:p w:rsidR="00E57F3D" w:rsidRPr="00FC3573" w:rsidRDefault="00E57F3D" w:rsidP="00E57F3D">
      <w:pPr>
        <w:jc w:val="both"/>
        <w:rPr>
          <w:color w:val="000000"/>
          <w:lang w:val="ru-RU"/>
        </w:rPr>
      </w:pPr>
      <w:r w:rsidRPr="00FC3573">
        <w:rPr>
          <w:color w:val="000000"/>
          <w:lang w:val="ru-RU"/>
        </w:rPr>
        <w:t>Результаты итоговой аттестации обучающихся 9 (10) класса по предметам в виде баллов выставляются в журнал (бумажный/электронный) и переводятся по шкале перевода баллов экзамена в экзаменационные оценки.</w:t>
      </w:r>
    </w:p>
    <w:p w:rsidR="00E57F3D" w:rsidRPr="00FC3573" w:rsidRDefault="00E57F3D" w:rsidP="00E57F3D">
      <w:pPr>
        <w:jc w:val="both"/>
        <w:rPr>
          <w:color w:val="000000"/>
          <w:lang w:val="ru-RU"/>
        </w:rPr>
      </w:pPr>
      <w:r w:rsidRPr="00FC3573">
        <w:rPr>
          <w:color w:val="000000"/>
          <w:lang w:val="ru-RU"/>
        </w:rPr>
        <w:t>Если выпускник не закончил работу в отведенное для экзамена время – он сдает ее незаконченной.</w:t>
      </w:r>
    </w:p>
    <w:p w:rsidR="00E57F3D" w:rsidRPr="00FC3573" w:rsidRDefault="00E57F3D" w:rsidP="00E57F3D">
      <w:pPr>
        <w:jc w:val="both"/>
        <w:rPr>
          <w:color w:val="000000"/>
          <w:lang w:val="ru-RU"/>
        </w:rPr>
      </w:pPr>
      <w:r w:rsidRPr="00FC3573">
        <w:rPr>
          <w:color w:val="000000"/>
          <w:lang w:val="ru-RU"/>
        </w:rPr>
        <w:t>В период проведения письменного экзамена (кроме диктанта) учащемуся разрешается выйти на 5 минут из класса. При этом он должен сдать работу Комиссии, на экзаменационной работе отмечается продолжительность отсутствия учащегося на экзамене.</w:t>
      </w:r>
    </w:p>
    <w:p w:rsidR="00E57F3D" w:rsidRPr="00FC3573" w:rsidRDefault="00E57F3D" w:rsidP="00E57F3D">
      <w:pPr>
        <w:jc w:val="both"/>
        <w:rPr>
          <w:color w:val="000000"/>
          <w:lang w:val="ru-RU"/>
        </w:rPr>
      </w:pPr>
      <w:r w:rsidRPr="00FC3573">
        <w:rPr>
          <w:color w:val="000000"/>
          <w:lang w:val="ru-RU"/>
        </w:rPr>
        <w:t>Для детей с особыми образовательными потребностями предоставляется более продолжительное время для перерыва.</w:t>
      </w:r>
    </w:p>
    <w:p w:rsidR="00E57F3D" w:rsidRPr="00FC3573" w:rsidRDefault="00E57F3D" w:rsidP="00E57F3D">
      <w:pPr>
        <w:jc w:val="both"/>
        <w:rPr>
          <w:color w:val="000000"/>
          <w:lang w:val="ru-RU"/>
        </w:rPr>
      </w:pPr>
      <w:r w:rsidRPr="00FC3573">
        <w:rPr>
          <w:color w:val="000000"/>
          <w:lang w:val="ru-RU"/>
        </w:rPr>
        <w:t>По окончании письменного экзамена и тестирования члены Комиссии проверяют работы обучающихся в здании школы.</w:t>
      </w:r>
    </w:p>
    <w:p w:rsidR="00E57F3D" w:rsidRPr="00FC3573" w:rsidRDefault="00E57F3D" w:rsidP="00E57F3D">
      <w:pPr>
        <w:jc w:val="both"/>
        <w:rPr>
          <w:color w:val="000000"/>
          <w:lang w:val="ru-RU"/>
        </w:rPr>
      </w:pPr>
      <w:r w:rsidRPr="00FC3573">
        <w:rPr>
          <w:color w:val="000000"/>
          <w:lang w:val="ru-RU"/>
        </w:rPr>
        <w:t>Непроверенные работы сдаются на хранение руководителю школы.</w:t>
      </w:r>
    </w:p>
    <w:p w:rsidR="00E57F3D" w:rsidRPr="00FC3573" w:rsidRDefault="00E57F3D" w:rsidP="00E57F3D">
      <w:pPr>
        <w:jc w:val="both"/>
        <w:rPr>
          <w:color w:val="000000"/>
          <w:lang w:val="ru-RU"/>
        </w:rPr>
      </w:pPr>
      <w:r w:rsidRPr="00FC3573">
        <w:rPr>
          <w:color w:val="000000"/>
          <w:lang w:val="ru-RU"/>
        </w:rPr>
        <w:lastRenderedPageBreak/>
        <w:t>При проверке ошибки подчеркиваются. В эссе, за курс общего среднего образования, количество ошибок указывается отдельно.</w:t>
      </w:r>
    </w:p>
    <w:p w:rsidR="00E57F3D" w:rsidRPr="00FC3573" w:rsidRDefault="00E57F3D" w:rsidP="00E57F3D">
      <w:pPr>
        <w:jc w:val="both"/>
        <w:rPr>
          <w:color w:val="000000"/>
          <w:lang w:val="ru-RU"/>
        </w:rPr>
      </w:pPr>
      <w:r w:rsidRPr="00FC3573">
        <w:rPr>
          <w:color w:val="000000"/>
          <w:lang w:val="ru-RU"/>
        </w:rPr>
        <w:t>На письменные работы по математике (алгебре), оцененные на "2" и "5", Комиссией школы даются рецензии.</w:t>
      </w:r>
    </w:p>
    <w:p w:rsidR="00E57F3D" w:rsidRPr="00FC3573" w:rsidRDefault="00E57F3D" w:rsidP="00E57F3D">
      <w:pPr>
        <w:jc w:val="both"/>
        <w:rPr>
          <w:color w:val="000000"/>
          <w:lang w:val="ru-RU"/>
        </w:rPr>
      </w:pPr>
      <w:r w:rsidRPr="00FC3573">
        <w:rPr>
          <w:color w:val="000000"/>
          <w:lang w:val="ru-RU"/>
        </w:rPr>
        <w:t>Сочинение в 9 (10)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rsidR="00E57F3D" w:rsidRPr="00FC3573" w:rsidRDefault="00E57F3D" w:rsidP="00E57F3D">
      <w:pPr>
        <w:jc w:val="both"/>
        <w:rPr>
          <w:color w:val="000000"/>
          <w:lang w:val="ru-RU"/>
        </w:rPr>
      </w:pPr>
      <w:r w:rsidRPr="00FC3573">
        <w:rPr>
          <w:color w:val="000000"/>
          <w:lang w:val="ru-RU"/>
        </w:rPr>
        <w:t>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p w:rsidR="00E57F3D" w:rsidRPr="00FC3573" w:rsidRDefault="00E57F3D" w:rsidP="00E57F3D">
      <w:pPr>
        <w:jc w:val="both"/>
        <w:rPr>
          <w:color w:val="000000"/>
          <w:lang w:val="ru-RU"/>
        </w:rPr>
      </w:pPr>
      <w:r w:rsidRPr="00FC3573">
        <w:rPr>
          <w:color w:val="000000"/>
          <w:lang w:val="ru-RU"/>
        </w:rPr>
        <w:t>На основании письменного заявления, учащийся в присутствии председателя Комиссии школы ознакамливается с результатами проверки своей письменной работы.</w:t>
      </w:r>
    </w:p>
    <w:p w:rsidR="00E57F3D" w:rsidRPr="00F802B9" w:rsidRDefault="00E57F3D" w:rsidP="00E57F3D">
      <w:pPr>
        <w:jc w:val="both"/>
        <w:rPr>
          <w:color w:val="000000"/>
          <w:lang w:val="ru-RU"/>
        </w:rPr>
      </w:pPr>
      <w:r w:rsidRPr="00F802B9">
        <w:rPr>
          <w:color w:val="000000"/>
          <w:lang w:val="ru-RU"/>
        </w:rPr>
        <w:t>Если учащиеся 9 (10) классов получил оценку "2" на очередном экзамене – он допускаются к следующему экзамену.</w:t>
      </w:r>
    </w:p>
    <w:p w:rsidR="00E57F3D" w:rsidRPr="00B86F5E" w:rsidRDefault="00E57F3D" w:rsidP="00E57F3D">
      <w:pPr>
        <w:jc w:val="both"/>
        <w:rPr>
          <w:b/>
          <w:sz w:val="24"/>
          <w:szCs w:val="24"/>
          <w:lang w:val="ru-RU"/>
        </w:rPr>
      </w:pPr>
      <w:r>
        <w:rPr>
          <w:color w:val="000000"/>
        </w:rPr>
        <w:t> </w:t>
      </w:r>
      <w:r w:rsidRPr="00B86F5E">
        <w:rPr>
          <w:b/>
          <w:sz w:val="24"/>
          <w:szCs w:val="24"/>
          <w:lang w:val="ru-RU"/>
        </w:rPr>
        <w:t>Выведение итоговых оценок в аттестат 9  класса по предмету</w:t>
      </w:r>
    </w:p>
    <w:p w:rsidR="00E57F3D" w:rsidRPr="00F802B9" w:rsidRDefault="00E57F3D" w:rsidP="00E57F3D">
      <w:pPr>
        <w:jc w:val="both"/>
        <w:rPr>
          <w:color w:val="000000"/>
          <w:lang w:val="ru-RU"/>
        </w:rPr>
      </w:pPr>
      <w:r w:rsidRPr="00B86F5E">
        <w:rPr>
          <w:color w:val="000000"/>
          <w:lang w:val="ru-RU"/>
        </w:rPr>
        <w:t xml:space="preserve">При выведении итоговых оценок по предмету в 9  классах итоговая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 на 70. </w:t>
      </w:r>
      <w:r w:rsidRPr="00F802B9">
        <w:rPr>
          <w:color w:val="000000"/>
          <w:lang w:val="ru-RU"/>
        </w:rPr>
        <w:t>Округление итоговой оценки проводиться к ближайшему целому.</w:t>
      </w:r>
      <w:r w:rsidR="00F802B9">
        <w:rPr>
          <w:color w:val="000000"/>
          <w:lang w:val="ru-RU"/>
        </w:rPr>
        <w:t xml:space="preserve"> </w:t>
      </w:r>
      <w:r w:rsidRPr="00B86F5E">
        <w:rPr>
          <w:color w:val="000000"/>
          <w:lang w:val="ru-RU"/>
        </w:rPr>
        <w:t>Выпускникам 9 класса, имеющим оценки "5" по изученным предметам, подлежащим включению в приложение к аттестату об основном среднем образовании, выдается аттестат с отличием об основном среднем образовании в соответствии с формой, утвержденной приказом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(зарегистрированный в Реестре государственной регистрации нормативных правовых актов под № 10348).</w:t>
      </w:r>
      <w:r w:rsidR="00F802B9">
        <w:rPr>
          <w:color w:val="000000"/>
          <w:lang w:val="ru-RU"/>
        </w:rPr>
        <w:t xml:space="preserve"> </w:t>
      </w:r>
      <w:r w:rsidRPr="00F802B9">
        <w:rPr>
          <w:color w:val="000000"/>
          <w:lang w:val="ru-RU"/>
        </w:rPr>
        <w:t>Если учащийся не согласен с выставленной оценкой за письменную работу или тест, он может обратиться с апелляцией в Комиссию, созданную при районных, городских отделах образования, управлениях образования, а также при Министерстве для обучающихся республиканских школ не позднее 13 часов 00 минут следующего дня после объявления экзаменационной оценки.</w:t>
      </w:r>
    </w:p>
    <w:p w:rsidR="00E57F3D" w:rsidRPr="00B86F5E" w:rsidRDefault="00E57F3D" w:rsidP="00E57F3D">
      <w:pPr>
        <w:jc w:val="both"/>
        <w:rPr>
          <w:b/>
          <w:sz w:val="24"/>
          <w:szCs w:val="24"/>
          <w:lang w:val="ru-RU"/>
        </w:rPr>
      </w:pPr>
      <w:r w:rsidRPr="00B86F5E">
        <w:rPr>
          <w:b/>
          <w:sz w:val="24"/>
          <w:szCs w:val="24"/>
          <w:lang w:val="ru-RU"/>
        </w:rPr>
        <w:t>Шкала перевода баллов экзамена обучающихся 9 (10) классов в экзаменационные оценки</w:t>
      </w:r>
    </w:p>
    <w:tbl>
      <w:tblPr>
        <w:tblW w:w="0" w:type="auto"/>
        <w:tblBorders>
          <w:top w:val="single" w:sz="6" w:space="0" w:color="AAAAAA"/>
          <w:left w:val="single" w:sz="6" w:space="0" w:color="AAAAAA"/>
          <w:bottom w:val="single" w:sz="6" w:space="0" w:color="AAAAAA"/>
          <w:right w:val="single" w:sz="6" w:space="0" w:color="AAAAAA"/>
        </w:tblBorders>
        <w:tblCellMar>
          <w:top w:w="54" w:type="dxa"/>
          <w:left w:w="68" w:type="dxa"/>
          <w:bottom w:w="41" w:type="dxa"/>
          <w:right w:w="54" w:type="dxa"/>
        </w:tblCellMar>
        <w:tblLook w:val="04A0"/>
      </w:tblPr>
      <w:tblGrid>
        <w:gridCol w:w="757"/>
        <w:gridCol w:w="2278"/>
        <w:gridCol w:w="2278"/>
        <w:gridCol w:w="2278"/>
        <w:gridCol w:w="2278"/>
      </w:tblGrid>
      <w:tr w:rsidR="00E57F3D" w:rsidRPr="00FC3573" w:rsidTr="00E57F3D">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E57F3D" w:rsidRPr="00CA47C4" w:rsidRDefault="00E57F3D" w:rsidP="00E57F3D">
            <w:pPr>
              <w:jc w:val="both"/>
              <w:rPr>
                <w:sz w:val="20"/>
                <w:szCs w:val="20"/>
              </w:rPr>
            </w:pPr>
            <w:r w:rsidRPr="00CA47C4">
              <w:rPr>
                <w:sz w:val="20"/>
                <w:szCs w:val="20"/>
              </w:rPr>
              <w:t>Оценка</w:t>
            </w:r>
          </w:p>
        </w:tc>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E57F3D" w:rsidRPr="00CA47C4" w:rsidRDefault="00E57F3D" w:rsidP="00E57F3D">
            <w:pPr>
              <w:jc w:val="both"/>
              <w:rPr>
                <w:sz w:val="20"/>
                <w:szCs w:val="20"/>
                <w:lang w:val="ru-RU"/>
              </w:rPr>
            </w:pPr>
            <w:r w:rsidRPr="00CA47C4">
              <w:rPr>
                <w:sz w:val="20"/>
                <w:szCs w:val="20"/>
                <w:lang w:val="ru-RU"/>
              </w:rPr>
              <w:t>Баллы для предметов, где максимальный балл 30</w:t>
            </w:r>
          </w:p>
        </w:tc>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E57F3D" w:rsidRPr="00CA47C4" w:rsidRDefault="00E57F3D" w:rsidP="00E57F3D">
            <w:pPr>
              <w:jc w:val="both"/>
              <w:rPr>
                <w:sz w:val="20"/>
                <w:szCs w:val="20"/>
                <w:lang w:val="ru-RU"/>
              </w:rPr>
            </w:pPr>
            <w:r w:rsidRPr="00CA47C4">
              <w:rPr>
                <w:sz w:val="20"/>
                <w:szCs w:val="20"/>
                <w:lang w:val="ru-RU"/>
              </w:rPr>
              <w:t>Баллы для предметов, где максимальный балл 40</w:t>
            </w:r>
          </w:p>
        </w:tc>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E57F3D" w:rsidRPr="00CA47C4" w:rsidRDefault="00E57F3D" w:rsidP="00E57F3D">
            <w:pPr>
              <w:jc w:val="both"/>
              <w:rPr>
                <w:sz w:val="20"/>
                <w:szCs w:val="20"/>
                <w:lang w:val="ru-RU"/>
              </w:rPr>
            </w:pPr>
            <w:r w:rsidRPr="00CA47C4">
              <w:rPr>
                <w:sz w:val="20"/>
                <w:szCs w:val="20"/>
                <w:lang w:val="ru-RU"/>
              </w:rPr>
              <w:t>Баллы для предметов, где максимальный балл 50</w:t>
            </w:r>
          </w:p>
        </w:tc>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E57F3D" w:rsidRPr="00CA47C4" w:rsidRDefault="00E57F3D" w:rsidP="00E57F3D">
            <w:pPr>
              <w:jc w:val="both"/>
              <w:rPr>
                <w:sz w:val="20"/>
                <w:szCs w:val="20"/>
                <w:lang w:val="ru-RU"/>
              </w:rPr>
            </w:pPr>
            <w:r w:rsidRPr="00CA47C4">
              <w:rPr>
                <w:sz w:val="20"/>
                <w:szCs w:val="20"/>
                <w:lang w:val="ru-RU"/>
              </w:rPr>
              <w:t>Баллы для предметов, где максимальный балл 60</w:t>
            </w:r>
          </w:p>
        </w:tc>
      </w:tr>
      <w:tr w:rsidR="00E57F3D" w:rsidTr="00E57F3D">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"2"</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0 –11</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0 – 15</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0 - 19</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0 – 23</w:t>
            </w:r>
          </w:p>
        </w:tc>
      </w:tr>
      <w:tr w:rsidR="00E57F3D" w:rsidTr="00E57F3D">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"3"</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12 – 19</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16 – 25</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20 - 32</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24 – 38</w:t>
            </w:r>
          </w:p>
        </w:tc>
      </w:tr>
      <w:tr w:rsidR="00E57F3D" w:rsidTr="00E57F3D">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"4"</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20 – 25</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26 – 33</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33 - 42</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39 – 50</w:t>
            </w:r>
          </w:p>
        </w:tc>
      </w:tr>
      <w:tr w:rsidR="00E57F3D" w:rsidTr="00E57F3D">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"5"</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26 – 30</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34 – 40</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43 - 50</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57F3D" w:rsidRPr="00CA47C4" w:rsidRDefault="00E57F3D" w:rsidP="00E57F3D">
            <w:pPr>
              <w:jc w:val="both"/>
              <w:rPr>
                <w:sz w:val="20"/>
                <w:szCs w:val="20"/>
              </w:rPr>
            </w:pPr>
            <w:r w:rsidRPr="00CA47C4">
              <w:rPr>
                <w:sz w:val="20"/>
                <w:szCs w:val="20"/>
              </w:rPr>
              <w:t>51 – 60</w:t>
            </w:r>
          </w:p>
        </w:tc>
      </w:tr>
    </w:tbl>
    <w:p w:rsidR="00E57F3D" w:rsidRPr="00E57F3D" w:rsidRDefault="00E57F3D">
      <w:pPr>
        <w:pStyle w:val="disclaimer"/>
        <w:rPr>
          <w:lang w:val="ru-RU"/>
        </w:rPr>
      </w:pPr>
    </w:p>
    <w:sectPr w:rsidR="00E57F3D" w:rsidRPr="00E57F3D" w:rsidSect="00F802B9">
      <w:pgSz w:w="11907" w:h="16839" w:code="9"/>
      <w:pgMar w:top="709"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616" w:rsidRDefault="00FE7616" w:rsidP="00F802B9">
      <w:pPr>
        <w:spacing w:after="0" w:line="240" w:lineRule="auto"/>
      </w:pPr>
      <w:r>
        <w:separator/>
      </w:r>
    </w:p>
  </w:endnote>
  <w:endnote w:type="continuationSeparator" w:id="1">
    <w:p w:rsidR="00FE7616" w:rsidRDefault="00FE7616" w:rsidP="00F80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616" w:rsidRDefault="00FE7616" w:rsidP="00F802B9">
      <w:pPr>
        <w:spacing w:after="0" w:line="240" w:lineRule="auto"/>
      </w:pPr>
      <w:r>
        <w:separator/>
      </w:r>
    </w:p>
  </w:footnote>
  <w:footnote w:type="continuationSeparator" w:id="1">
    <w:p w:rsidR="00FE7616" w:rsidRDefault="00FE7616" w:rsidP="00F802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F6B6E"/>
    <w:multiLevelType w:val="multilevel"/>
    <w:tmpl w:val="7DCA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3A291D"/>
    <w:multiLevelType w:val="multilevel"/>
    <w:tmpl w:val="1074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8474C6"/>
    <w:multiLevelType w:val="multilevel"/>
    <w:tmpl w:val="293AD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7424AC"/>
    <w:rsid w:val="004A4FBA"/>
    <w:rsid w:val="007424AC"/>
    <w:rsid w:val="008B26D2"/>
    <w:rsid w:val="009F1696"/>
    <w:rsid w:val="00B86F5E"/>
    <w:rsid w:val="00CA47C4"/>
    <w:rsid w:val="00E57F3D"/>
    <w:rsid w:val="00F802B9"/>
    <w:rsid w:val="00FC3573"/>
    <w:rsid w:val="00FE7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7424AC"/>
    <w:rPr>
      <w:rFonts w:ascii="Times New Roman" w:eastAsia="Times New Roman" w:hAnsi="Times New Roman" w:cs="Times New Roman"/>
    </w:rPr>
  </w:style>
  <w:style w:type="table" w:styleId="ac">
    <w:name w:val="Table Grid"/>
    <w:basedOn w:val="a1"/>
    <w:uiPriority w:val="59"/>
    <w:rsid w:val="007424A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424AC"/>
    <w:pPr>
      <w:jc w:val="center"/>
    </w:pPr>
    <w:rPr>
      <w:sz w:val="18"/>
      <w:szCs w:val="18"/>
    </w:rPr>
  </w:style>
  <w:style w:type="paragraph" w:customStyle="1" w:styleId="DocDefaults">
    <w:name w:val="DocDefaults"/>
    <w:rsid w:val="007424AC"/>
  </w:style>
  <w:style w:type="paragraph" w:styleId="ae">
    <w:name w:val="Balloon Text"/>
    <w:basedOn w:val="a"/>
    <w:link w:val="af"/>
    <w:uiPriority w:val="99"/>
    <w:semiHidden/>
    <w:unhideWhenUsed/>
    <w:rsid w:val="00E57F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7F3D"/>
    <w:rPr>
      <w:rFonts w:ascii="Tahoma" w:eastAsia="Times New Roman" w:hAnsi="Tahoma" w:cs="Tahoma"/>
      <w:sz w:val="16"/>
      <w:szCs w:val="16"/>
    </w:rPr>
  </w:style>
  <w:style w:type="paragraph" w:styleId="af0">
    <w:name w:val="Normal (Web)"/>
    <w:basedOn w:val="a"/>
    <w:uiPriority w:val="99"/>
    <w:unhideWhenUsed/>
    <w:rsid w:val="00E57F3D"/>
    <w:pPr>
      <w:spacing w:before="100" w:beforeAutospacing="1" w:after="100" w:afterAutospacing="1" w:line="240" w:lineRule="auto"/>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541094598">
      <w:bodyDiv w:val="1"/>
      <w:marLeft w:val="0"/>
      <w:marRight w:val="0"/>
      <w:marTop w:val="0"/>
      <w:marBottom w:val="0"/>
      <w:divBdr>
        <w:top w:val="none" w:sz="0" w:space="0" w:color="auto"/>
        <w:left w:val="none" w:sz="0" w:space="0" w:color="auto"/>
        <w:bottom w:val="none" w:sz="0" w:space="0" w:color="auto"/>
        <w:right w:val="none" w:sz="0" w:space="0" w:color="auto"/>
      </w:divBdr>
      <w:divsChild>
        <w:div w:id="1739281251">
          <w:marLeft w:val="0"/>
          <w:marRight w:val="0"/>
          <w:marTop w:val="0"/>
          <w:marBottom w:val="0"/>
          <w:divBdr>
            <w:top w:val="none" w:sz="0" w:space="0" w:color="auto"/>
            <w:left w:val="none" w:sz="0" w:space="0" w:color="auto"/>
            <w:bottom w:val="none" w:sz="0" w:space="0" w:color="auto"/>
            <w:right w:val="none" w:sz="0" w:space="0" w:color="auto"/>
          </w:divBdr>
        </w:div>
      </w:divsChild>
    </w:div>
    <w:div w:id="799033828">
      <w:bodyDiv w:val="1"/>
      <w:marLeft w:val="0"/>
      <w:marRight w:val="0"/>
      <w:marTop w:val="0"/>
      <w:marBottom w:val="0"/>
      <w:divBdr>
        <w:top w:val="none" w:sz="0" w:space="0" w:color="auto"/>
        <w:left w:val="none" w:sz="0" w:space="0" w:color="auto"/>
        <w:bottom w:val="none" w:sz="0" w:space="0" w:color="auto"/>
        <w:right w:val="none" w:sz="0" w:space="0" w:color="auto"/>
      </w:divBdr>
    </w:div>
    <w:div w:id="1131944327">
      <w:bodyDiv w:val="1"/>
      <w:marLeft w:val="0"/>
      <w:marRight w:val="0"/>
      <w:marTop w:val="0"/>
      <w:marBottom w:val="0"/>
      <w:divBdr>
        <w:top w:val="none" w:sz="0" w:space="0" w:color="auto"/>
        <w:left w:val="none" w:sz="0" w:space="0" w:color="auto"/>
        <w:bottom w:val="none" w:sz="0" w:space="0" w:color="auto"/>
        <w:right w:val="none" w:sz="0" w:space="0" w:color="auto"/>
      </w:divBdr>
      <w:divsChild>
        <w:div w:id="1214582947">
          <w:marLeft w:val="0"/>
          <w:marRight w:val="0"/>
          <w:marTop w:val="0"/>
          <w:marBottom w:val="0"/>
          <w:divBdr>
            <w:top w:val="none" w:sz="0" w:space="0" w:color="auto"/>
            <w:left w:val="none" w:sz="0" w:space="0" w:color="auto"/>
            <w:bottom w:val="none" w:sz="0" w:space="0" w:color="auto"/>
            <w:right w:val="none" w:sz="0" w:space="0" w:color="auto"/>
          </w:divBdr>
        </w:div>
      </w:divsChild>
    </w:div>
    <w:div w:id="1164660587">
      <w:bodyDiv w:val="1"/>
      <w:marLeft w:val="0"/>
      <w:marRight w:val="0"/>
      <w:marTop w:val="0"/>
      <w:marBottom w:val="0"/>
      <w:divBdr>
        <w:top w:val="none" w:sz="0" w:space="0" w:color="auto"/>
        <w:left w:val="none" w:sz="0" w:space="0" w:color="auto"/>
        <w:bottom w:val="none" w:sz="0" w:space="0" w:color="auto"/>
        <w:right w:val="none" w:sz="0" w:space="0" w:color="auto"/>
      </w:divBdr>
    </w:div>
    <w:div w:id="1242445816">
      <w:bodyDiv w:val="1"/>
      <w:marLeft w:val="0"/>
      <w:marRight w:val="0"/>
      <w:marTop w:val="0"/>
      <w:marBottom w:val="0"/>
      <w:divBdr>
        <w:top w:val="none" w:sz="0" w:space="0" w:color="auto"/>
        <w:left w:val="none" w:sz="0" w:space="0" w:color="auto"/>
        <w:bottom w:val="none" w:sz="0" w:space="0" w:color="auto"/>
        <w:right w:val="none" w:sz="0" w:space="0" w:color="auto"/>
      </w:divBdr>
    </w:div>
    <w:div w:id="1291550317">
      <w:bodyDiv w:val="1"/>
      <w:marLeft w:val="0"/>
      <w:marRight w:val="0"/>
      <w:marTop w:val="0"/>
      <w:marBottom w:val="0"/>
      <w:divBdr>
        <w:top w:val="none" w:sz="0" w:space="0" w:color="auto"/>
        <w:left w:val="none" w:sz="0" w:space="0" w:color="auto"/>
        <w:bottom w:val="none" w:sz="0" w:space="0" w:color="auto"/>
        <w:right w:val="none" w:sz="0" w:space="0" w:color="auto"/>
      </w:divBdr>
    </w:div>
    <w:div w:id="156359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Admin1</cp:lastModifiedBy>
  <cp:revision>6</cp:revision>
  <cp:lastPrinted>2026-03-10T03:44:00Z</cp:lastPrinted>
  <dcterms:created xsi:type="dcterms:W3CDTF">2026-03-10T03:13:00Z</dcterms:created>
  <dcterms:modified xsi:type="dcterms:W3CDTF">2026-03-10T03:46:00Z</dcterms:modified>
</cp:coreProperties>
</file>