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63AE"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bookmarkStart w:id="0" w:name="_GoBack"/>
      <w:bookmarkEnd w:id="0"/>
      <w:r w:rsidRPr="00E75E41">
        <w:rPr>
          <w:rFonts w:eastAsia="Times New Roman" w:cs="Times New Roman"/>
          <w:b/>
          <w:bCs/>
          <w:color w:val="333333"/>
          <w:kern w:val="0"/>
          <w:szCs w:val="28"/>
          <w:lang w:eastAsia="ru-RU"/>
          <w14:ligatures w14:val="none"/>
        </w:rPr>
        <w:t>Присутствовали:</w:t>
      </w:r>
    </w:p>
    <w:p w14:paraId="3F54E7A6"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Председатель комиссии – </w:t>
      </w:r>
      <w:proofErr w:type="spellStart"/>
      <w:r w:rsidRPr="00E75E41">
        <w:rPr>
          <w:rFonts w:eastAsia="Times New Roman" w:cs="Times New Roman"/>
          <w:color w:val="333333"/>
          <w:kern w:val="0"/>
          <w:szCs w:val="28"/>
          <w:lang w:eastAsia="ru-RU"/>
          <w14:ligatures w14:val="none"/>
        </w:rPr>
        <w:t>Аймаганбетова</w:t>
      </w:r>
      <w:proofErr w:type="spellEnd"/>
      <w:r w:rsidRPr="00E75E41">
        <w:rPr>
          <w:rFonts w:eastAsia="Times New Roman" w:cs="Times New Roman"/>
          <w:color w:val="333333"/>
          <w:kern w:val="0"/>
          <w:szCs w:val="28"/>
          <w:lang w:eastAsia="ru-RU"/>
          <w14:ligatures w14:val="none"/>
        </w:rPr>
        <w:t xml:space="preserve"> М.Т., директор</w:t>
      </w:r>
    </w:p>
    <w:p w14:paraId="37479230"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Секретарь комиссии   – </w:t>
      </w:r>
      <w:proofErr w:type="spellStart"/>
      <w:r w:rsidRPr="00E75E41">
        <w:rPr>
          <w:rFonts w:eastAsia="Times New Roman" w:cs="Times New Roman"/>
          <w:color w:val="333333"/>
          <w:kern w:val="0"/>
          <w:szCs w:val="28"/>
          <w:lang w:eastAsia="ru-RU"/>
          <w14:ligatures w14:val="none"/>
        </w:rPr>
        <w:t>Кошкумбаева</w:t>
      </w:r>
      <w:proofErr w:type="spellEnd"/>
      <w:r w:rsidRPr="00E75E41">
        <w:rPr>
          <w:rFonts w:eastAsia="Times New Roman" w:cs="Times New Roman"/>
          <w:color w:val="333333"/>
          <w:kern w:val="0"/>
          <w:szCs w:val="28"/>
          <w:lang w:eastAsia="ru-RU"/>
          <w14:ligatures w14:val="none"/>
        </w:rPr>
        <w:t xml:space="preserve"> А.Б., заместитель директора по ИКТ.</w:t>
      </w:r>
    </w:p>
    <w:p w14:paraId="4FC00ED5"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Члены комиссии:</w:t>
      </w:r>
    </w:p>
    <w:p w14:paraId="1605E197" w14:textId="77777777" w:rsidR="00E75E41" w:rsidRPr="00E75E41" w:rsidRDefault="00E75E41" w:rsidP="00E75E41">
      <w:pPr>
        <w:numPr>
          <w:ilvl w:val="0"/>
          <w:numId w:val="1"/>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Досанова</w:t>
      </w:r>
      <w:proofErr w:type="spellEnd"/>
      <w:r w:rsidRPr="00E75E41">
        <w:rPr>
          <w:rFonts w:eastAsia="Times New Roman" w:cs="Times New Roman"/>
          <w:color w:val="333333"/>
          <w:kern w:val="0"/>
          <w:szCs w:val="28"/>
          <w:lang w:eastAsia="ru-RU"/>
          <w14:ligatures w14:val="none"/>
        </w:rPr>
        <w:t xml:space="preserve"> А.Ж. – методист отдела образования города Костаная;</w:t>
      </w:r>
    </w:p>
    <w:p w14:paraId="7AAC1A05" w14:textId="77777777" w:rsidR="00E75E41" w:rsidRPr="00E75E41" w:rsidRDefault="00E75E41" w:rsidP="00E75E41">
      <w:pPr>
        <w:numPr>
          <w:ilvl w:val="0"/>
          <w:numId w:val="1"/>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Ажмаканова</w:t>
      </w:r>
      <w:proofErr w:type="spellEnd"/>
      <w:r w:rsidRPr="00E75E41">
        <w:rPr>
          <w:rFonts w:eastAsia="Times New Roman" w:cs="Times New Roman"/>
          <w:color w:val="333333"/>
          <w:kern w:val="0"/>
          <w:szCs w:val="28"/>
          <w:lang w:eastAsia="ru-RU"/>
          <w14:ligatures w14:val="none"/>
        </w:rPr>
        <w:t xml:space="preserve"> К.А. – заместитель директора по УР;</w:t>
      </w:r>
    </w:p>
    <w:p w14:paraId="376F2C8D" w14:textId="77777777" w:rsidR="00E75E41" w:rsidRPr="00E75E41" w:rsidRDefault="00E75E41" w:rsidP="00E75E41">
      <w:pPr>
        <w:numPr>
          <w:ilvl w:val="0"/>
          <w:numId w:val="1"/>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Кабыкова</w:t>
      </w:r>
      <w:proofErr w:type="spellEnd"/>
      <w:r w:rsidRPr="00E75E41">
        <w:rPr>
          <w:rFonts w:eastAsia="Times New Roman" w:cs="Times New Roman"/>
          <w:color w:val="333333"/>
          <w:kern w:val="0"/>
          <w:szCs w:val="28"/>
          <w:lang w:eastAsia="ru-RU"/>
          <w14:ligatures w14:val="none"/>
        </w:rPr>
        <w:t xml:space="preserve"> А.К. – заместитель директора по ВР;</w:t>
      </w:r>
    </w:p>
    <w:p w14:paraId="3F0CE514" w14:textId="77777777" w:rsidR="00E75E41" w:rsidRPr="00E75E41" w:rsidRDefault="00E75E41" w:rsidP="00E75E41">
      <w:pPr>
        <w:numPr>
          <w:ilvl w:val="0"/>
          <w:numId w:val="1"/>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Мусина Б.А.– руководитель МО «</w:t>
      </w:r>
      <w:proofErr w:type="spellStart"/>
      <w:r w:rsidRPr="00E75E41">
        <w:rPr>
          <w:rFonts w:eastAsia="Times New Roman" w:cs="Times New Roman"/>
          <w:color w:val="333333"/>
          <w:kern w:val="0"/>
          <w:szCs w:val="28"/>
          <w:lang w:eastAsia="ru-RU"/>
          <w14:ligatures w14:val="none"/>
        </w:rPr>
        <w:t>Тіл</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әлемі</w:t>
      </w:r>
      <w:proofErr w:type="spellEnd"/>
      <w:r w:rsidRPr="00E75E41">
        <w:rPr>
          <w:rFonts w:eastAsia="Times New Roman" w:cs="Times New Roman"/>
          <w:color w:val="333333"/>
          <w:kern w:val="0"/>
          <w:szCs w:val="28"/>
          <w:lang w:eastAsia="ru-RU"/>
          <w14:ligatures w14:val="none"/>
        </w:rPr>
        <w:t>»;</w:t>
      </w:r>
    </w:p>
    <w:p w14:paraId="6CBD1185" w14:textId="77777777" w:rsidR="00E75E41" w:rsidRPr="00E75E41" w:rsidRDefault="00E75E41" w:rsidP="00E75E41">
      <w:pPr>
        <w:numPr>
          <w:ilvl w:val="0"/>
          <w:numId w:val="1"/>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Кутумбетова</w:t>
      </w:r>
      <w:proofErr w:type="spellEnd"/>
      <w:r w:rsidRPr="00E75E41">
        <w:rPr>
          <w:rFonts w:eastAsia="Times New Roman" w:cs="Times New Roman"/>
          <w:color w:val="333333"/>
          <w:kern w:val="0"/>
          <w:szCs w:val="28"/>
          <w:lang w:eastAsia="ru-RU"/>
          <w14:ligatures w14:val="none"/>
        </w:rPr>
        <w:t xml:space="preserve"> С.И. – руководитель МО «МИФ»;</w:t>
      </w:r>
    </w:p>
    <w:p w14:paraId="2C5612AE" w14:textId="77777777" w:rsidR="00E75E41" w:rsidRPr="00E75E41" w:rsidRDefault="00E75E41" w:rsidP="00E75E41">
      <w:pPr>
        <w:numPr>
          <w:ilvl w:val="0"/>
          <w:numId w:val="1"/>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Кычакова</w:t>
      </w:r>
      <w:proofErr w:type="spellEnd"/>
      <w:r w:rsidRPr="00E75E41">
        <w:rPr>
          <w:rFonts w:eastAsia="Times New Roman" w:cs="Times New Roman"/>
          <w:color w:val="333333"/>
          <w:kern w:val="0"/>
          <w:szCs w:val="28"/>
          <w:lang w:eastAsia="ru-RU"/>
          <w14:ligatures w14:val="none"/>
        </w:rPr>
        <w:t xml:space="preserve"> С.А.– руководитель МО «Языкознание».</w:t>
      </w:r>
    </w:p>
    <w:p w14:paraId="7D175E52"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Повестка заседания:</w:t>
      </w:r>
    </w:p>
    <w:p w14:paraId="048A6A13" w14:textId="77777777" w:rsidR="00E75E41" w:rsidRPr="00E75E41" w:rsidRDefault="00E75E41" w:rsidP="00E75E41">
      <w:pPr>
        <w:numPr>
          <w:ilvl w:val="0"/>
          <w:numId w:val="2"/>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Рассмотрение конкурсных документов претендентов на замещение вакантной должности учителя английского языка с недельной нагрузкой 16 часов.</w:t>
      </w:r>
    </w:p>
    <w:p w14:paraId="4D141F29" w14:textId="77777777" w:rsidR="00E75E41" w:rsidRPr="00E75E41" w:rsidRDefault="00E75E41" w:rsidP="00E75E41">
      <w:pPr>
        <w:numPr>
          <w:ilvl w:val="0"/>
          <w:numId w:val="2"/>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Рассмотрение конкурсных документов претендентов на замещение вакантной должности учителя английского языка с недельной нагрузкой 16 часов.</w:t>
      </w:r>
    </w:p>
    <w:p w14:paraId="17FC53F2" w14:textId="77777777" w:rsidR="00E75E41" w:rsidRPr="00E75E41" w:rsidRDefault="00E75E41" w:rsidP="00E75E41">
      <w:pPr>
        <w:numPr>
          <w:ilvl w:val="0"/>
          <w:numId w:val="2"/>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Рассмотрение конкурсных документов претендентов на замещение временно вакантной должности учителя английского языка с недельной нагрузкой 16 часов.</w:t>
      </w:r>
    </w:p>
    <w:p w14:paraId="462D1B8B" w14:textId="77777777" w:rsidR="00E75E41" w:rsidRPr="00E75E41" w:rsidRDefault="00E75E41" w:rsidP="00E75E41">
      <w:pPr>
        <w:numPr>
          <w:ilvl w:val="0"/>
          <w:numId w:val="2"/>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Рассмотрение конкурсных документов претендентов на замещение вакантной должности учителя русского языка с недельной нагрузкой 16 часов.</w:t>
      </w:r>
    </w:p>
    <w:p w14:paraId="4B8678EA"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i/>
          <w:iCs/>
          <w:color w:val="333333"/>
          <w:kern w:val="0"/>
          <w:szCs w:val="28"/>
          <w:lang w:eastAsia="ru-RU"/>
          <w14:ligatures w14:val="none"/>
        </w:rPr>
        <w:t>По первому вопросу слушали</w:t>
      </w:r>
      <w:r w:rsidRPr="00E75E41">
        <w:rPr>
          <w:rFonts w:eastAsia="Times New Roman" w:cs="Times New Roman"/>
          <w:color w:val="333333"/>
          <w:kern w:val="0"/>
          <w:szCs w:val="28"/>
          <w:lang w:eastAsia="ru-RU"/>
          <w14:ligatures w14:val="none"/>
        </w:rPr>
        <w:t> </w:t>
      </w:r>
      <w:r w:rsidRPr="00E75E41">
        <w:rPr>
          <w:rFonts w:eastAsia="Times New Roman" w:cs="Times New Roman"/>
          <w:i/>
          <w:iCs/>
          <w:color w:val="333333"/>
          <w:kern w:val="0"/>
          <w:szCs w:val="28"/>
          <w:lang w:eastAsia="ru-RU"/>
          <w14:ligatures w14:val="none"/>
        </w:rPr>
        <w:t xml:space="preserve">секретаря Конкурсной комиссии </w:t>
      </w:r>
      <w:proofErr w:type="spellStart"/>
      <w:r w:rsidRPr="00E75E41">
        <w:rPr>
          <w:rFonts w:eastAsia="Times New Roman" w:cs="Times New Roman"/>
          <w:i/>
          <w:iCs/>
          <w:color w:val="333333"/>
          <w:kern w:val="0"/>
          <w:szCs w:val="28"/>
          <w:lang w:eastAsia="ru-RU"/>
          <w14:ligatures w14:val="none"/>
        </w:rPr>
        <w:t>Кошкумбаеву</w:t>
      </w:r>
      <w:proofErr w:type="spellEnd"/>
      <w:r w:rsidRPr="00E75E41">
        <w:rPr>
          <w:rFonts w:eastAsia="Times New Roman" w:cs="Times New Roman"/>
          <w:i/>
          <w:iCs/>
          <w:color w:val="333333"/>
          <w:kern w:val="0"/>
          <w:szCs w:val="28"/>
          <w:lang w:eastAsia="ru-RU"/>
          <w14:ligatures w14:val="none"/>
        </w:rPr>
        <w:t xml:space="preserve"> А.Б., </w:t>
      </w:r>
      <w:r w:rsidRPr="00E75E41">
        <w:rPr>
          <w:rFonts w:eastAsia="Times New Roman" w:cs="Times New Roman"/>
          <w:color w:val="333333"/>
          <w:kern w:val="0"/>
          <w:szCs w:val="28"/>
          <w:lang w:eastAsia="ru-RU"/>
          <w14:ligatures w14:val="none"/>
        </w:rPr>
        <w:t xml:space="preserve">которая отметила, что </w:t>
      </w:r>
      <w:proofErr w:type="gramStart"/>
      <w:r w:rsidRPr="00E75E41">
        <w:rPr>
          <w:rFonts w:eastAsia="Times New Roman" w:cs="Times New Roman"/>
          <w:color w:val="333333"/>
          <w:kern w:val="0"/>
          <w:szCs w:val="28"/>
          <w:lang w:eastAsia="ru-RU"/>
          <w14:ligatures w14:val="none"/>
        </w:rPr>
        <w:t>2  кандидата</w:t>
      </w:r>
      <w:proofErr w:type="gramEnd"/>
      <w:r w:rsidRPr="00E75E41">
        <w:rPr>
          <w:rFonts w:eastAsia="Times New Roman" w:cs="Times New Roman"/>
          <w:color w:val="333333"/>
          <w:kern w:val="0"/>
          <w:szCs w:val="28"/>
          <w:lang w:eastAsia="ru-RU"/>
          <w14:ligatures w14:val="none"/>
        </w:rPr>
        <w:t xml:space="preserve"> подали заявление на занятие вакантной должности учителя английского языка.</w:t>
      </w:r>
    </w:p>
    <w:p w14:paraId="00D9858C"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1-</w:t>
      </w:r>
      <w:proofErr w:type="gramStart"/>
      <w:r w:rsidRPr="00E75E41">
        <w:rPr>
          <w:rFonts w:eastAsia="Times New Roman" w:cs="Times New Roman"/>
          <w:b/>
          <w:bCs/>
          <w:color w:val="333333"/>
          <w:kern w:val="0"/>
          <w:szCs w:val="28"/>
          <w:lang w:eastAsia="ru-RU"/>
          <w14:ligatures w14:val="none"/>
        </w:rPr>
        <w:t>кандидат</w:t>
      </w:r>
      <w:r w:rsidRPr="00E75E41">
        <w:rPr>
          <w:rFonts w:eastAsia="Times New Roman" w:cs="Times New Roman"/>
          <w:color w:val="333333"/>
          <w:kern w:val="0"/>
          <w:szCs w:val="28"/>
          <w:lang w:eastAsia="ru-RU"/>
          <w14:ligatures w14:val="none"/>
        </w:rPr>
        <w:t>  Абдуллина</w:t>
      </w:r>
      <w:proofErr w:type="gram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Динагуль</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Ашимовна</w:t>
      </w:r>
      <w:proofErr w:type="spellEnd"/>
    </w:p>
    <w:p w14:paraId="33E50BD9"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Образование-высшее</w:t>
      </w:r>
    </w:p>
    <w:p w14:paraId="75046251"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Программа- Иностранный язык: два иностранных языка</w:t>
      </w:r>
    </w:p>
    <w:p w14:paraId="443CA4A4"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Педагогический стаж-9</w:t>
      </w:r>
    </w:p>
    <w:p w14:paraId="6584F653"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Категория-вторая категория</w:t>
      </w:r>
    </w:p>
    <w:p w14:paraId="38EACAAF"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2-</w:t>
      </w:r>
      <w:proofErr w:type="gramStart"/>
      <w:r w:rsidRPr="00E75E41">
        <w:rPr>
          <w:rFonts w:eastAsia="Times New Roman" w:cs="Times New Roman"/>
          <w:b/>
          <w:bCs/>
          <w:color w:val="333333"/>
          <w:kern w:val="0"/>
          <w:szCs w:val="28"/>
          <w:lang w:eastAsia="ru-RU"/>
          <w14:ligatures w14:val="none"/>
        </w:rPr>
        <w:t>кандидат</w:t>
      </w:r>
      <w:r w:rsidRPr="00E75E41">
        <w:rPr>
          <w:rFonts w:eastAsia="Times New Roman" w:cs="Times New Roman"/>
          <w:color w:val="333333"/>
          <w:kern w:val="0"/>
          <w:szCs w:val="28"/>
          <w:lang w:eastAsia="ru-RU"/>
          <w14:ligatures w14:val="none"/>
        </w:rPr>
        <w:t>  Мастрюкова</w:t>
      </w:r>
      <w:proofErr w:type="gramEnd"/>
      <w:r w:rsidRPr="00E75E41">
        <w:rPr>
          <w:rFonts w:eastAsia="Times New Roman" w:cs="Times New Roman"/>
          <w:color w:val="333333"/>
          <w:kern w:val="0"/>
          <w:szCs w:val="28"/>
          <w:lang w:eastAsia="ru-RU"/>
          <w14:ligatures w14:val="none"/>
        </w:rPr>
        <w:t xml:space="preserve"> Наталья Владимировна</w:t>
      </w:r>
    </w:p>
    <w:p w14:paraId="226E7112"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Образование-высшее</w:t>
      </w:r>
    </w:p>
    <w:p w14:paraId="01F47CAF"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Программа- Иностранный язык: два иностранных языка</w:t>
      </w:r>
    </w:p>
    <w:p w14:paraId="1B600172"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Педагогический стаж-0</w:t>
      </w:r>
    </w:p>
    <w:p w14:paraId="4D242AE9"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lastRenderedPageBreak/>
        <w:t>Категория-педагог</w:t>
      </w:r>
    </w:p>
    <w:p w14:paraId="7F8F1BD6"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Секретарь предложила членам комиссии рассмотреть документы кандидатов на соответствие квалификационным требованиям, затем подсчитать баллы, указанные кандидатом в Оценочном листе. Члены комиссии рассмотрели документы кандидатов на соответствие квалификационным требованиям. Далее секретарь попросила членов комиссии огласить результаты подсчета баллов. Все члены комиссии единогласно решили, что баллы не соответствуют заявленным баллам у </w:t>
      </w:r>
      <w:proofErr w:type="spellStart"/>
      <w:r w:rsidRPr="00E75E41">
        <w:rPr>
          <w:rFonts w:eastAsia="Times New Roman" w:cs="Times New Roman"/>
          <w:color w:val="333333"/>
          <w:kern w:val="0"/>
          <w:szCs w:val="28"/>
          <w:lang w:eastAsia="ru-RU"/>
          <w14:ligatures w14:val="none"/>
        </w:rPr>
        <w:t>Мастрковой</w:t>
      </w:r>
      <w:proofErr w:type="spellEnd"/>
      <w:r w:rsidRPr="00E75E41">
        <w:rPr>
          <w:rFonts w:eastAsia="Times New Roman" w:cs="Times New Roman"/>
          <w:color w:val="333333"/>
          <w:kern w:val="0"/>
          <w:szCs w:val="28"/>
          <w:lang w:eastAsia="ru-RU"/>
          <w14:ligatures w14:val="none"/>
        </w:rPr>
        <w:t xml:space="preserve"> Н.В, но по </w:t>
      </w:r>
      <w:proofErr w:type="gramStart"/>
      <w:r w:rsidRPr="00E75E41">
        <w:rPr>
          <w:rFonts w:eastAsia="Times New Roman" w:cs="Times New Roman"/>
          <w:color w:val="333333"/>
          <w:kern w:val="0"/>
          <w:szCs w:val="28"/>
          <w:lang w:eastAsia="ru-RU"/>
          <w14:ligatures w14:val="none"/>
        </w:rPr>
        <w:t>баллам  выше</w:t>
      </w:r>
      <w:proofErr w:type="gramEnd"/>
      <w:r w:rsidRPr="00E75E41">
        <w:rPr>
          <w:rFonts w:eastAsia="Times New Roman" w:cs="Times New Roman"/>
          <w:color w:val="333333"/>
          <w:kern w:val="0"/>
          <w:szCs w:val="28"/>
          <w:lang w:eastAsia="ru-RU"/>
          <w14:ligatures w14:val="none"/>
        </w:rPr>
        <w:t xml:space="preserve"> у Абдуллиной Д.А.</w:t>
      </w:r>
    </w:p>
    <w:p w14:paraId="302BCFDD"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Решение:</w:t>
      </w:r>
    </w:p>
    <w:p w14:paraId="1BD21326" w14:textId="77777777" w:rsidR="00E75E41" w:rsidRPr="00E75E41" w:rsidRDefault="00E75E41" w:rsidP="00E75E41">
      <w:pPr>
        <w:numPr>
          <w:ilvl w:val="0"/>
          <w:numId w:val="3"/>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Абдуллину </w:t>
      </w:r>
      <w:proofErr w:type="spellStart"/>
      <w:r w:rsidRPr="00E75E41">
        <w:rPr>
          <w:rFonts w:eastAsia="Times New Roman" w:cs="Times New Roman"/>
          <w:color w:val="333333"/>
          <w:kern w:val="0"/>
          <w:szCs w:val="28"/>
          <w:lang w:eastAsia="ru-RU"/>
          <w14:ligatures w14:val="none"/>
        </w:rPr>
        <w:t>Динагуль</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Ашимовну</w:t>
      </w:r>
      <w:proofErr w:type="spellEnd"/>
      <w:r w:rsidRPr="00E75E41">
        <w:rPr>
          <w:rFonts w:eastAsia="Times New Roman" w:cs="Times New Roman"/>
          <w:color w:val="333333"/>
          <w:kern w:val="0"/>
          <w:szCs w:val="28"/>
          <w:lang w:eastAsia="ru-RU"/>
          <w14:ligatures w14:val="none"/>
        </w:rPr>
        <w:t xml:space="preserve"> считать прошедшей конкурс.</w:t>
      </w:r>
    </w:p>
    <w:p w14:paraId="653565AE" w14:textId="77777777" w:rsidR="00E75E41" w:rsidRPr="00E75E41" w:rsidRDefault="00E75E41" w:rsidP="00E75E41">
      <w:pPr>
        <w:numPr>
          <w:ilvl w:val="0"/>
          <w:numId w:val="3"/>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Директору школы рекомендовать к назначению Абдуллину </w:t>
      </w:r>
      <w:proofErr w:type="spellStart"/>
      <w:r w:rsidRPr="00E75E41">
        <w:rPr>
          <w:rFonts w:eastAsia="Times New Roman" w:cs="Times New Roman"/>
          <w:color w:val="333333"/>
          <w:kern w:val="0"/>
          <w:szCs w:val="28"/>
          <w:lang w:eastAsia="ru-RU"/>
          <w14:ligatures w14:val="none"/>
        </w:rPr>
        <w:t>Динагуль</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Ашимовну</w:t>
      </w:r>
      <w:proofErr w:type="spellEnd"/>
      <w:r w:rsidRPr="00E75E41">
        <w:rPr>
          <w:rFonts w:eastAsia="Times New Roman" w:cs="Times New Roman"/>
          <w:color w:val="333333"/>
          <w:kern w:val="0"/>
          <w:szCs w:val="28"/>
          <w:lang w:eastAsia="ru-RU"/>
          <w14:ligatures w14:val="none"/>
        </w:rPr>
        <w:t xml:space="preserve"> на должность учителя английского языка с недельной нагрузкой 16 часов.</w:t>
      </w:r>
    </w:p>
    <w:p w14:paraId="4C8AABFC" w14:textId="77777777" w:rsidR="00E75E41" w:rsidRPr="00E75E41" w:rsidRDefault="00E75E41" w:rsidP="00E75E41">
      <w:pPr>
        <w:numPr>
          <w:ilvl w:val="0"/>
          <w:numId w:val="3"/>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Мастрюкову Наталью Владимировну поставить в резерв на занятие вакантной должности учителя английского языка с недельной нагрузкой 16 часов сроком на 1 год.</w:t>
      </w:r>
    </w:p>
    <w:p w14:paraId="7EF4D256"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i/>
          <w:iCs/>
          <w:color w:val="333333"/>
          <w:kern w:val="0"/>
          <w:szCs w:val="28"/>
          <w:lang w:eastAsia="ru-RU"/>
          <w14:ligatures w14:val="none"/>
        </w:rPr>
        <w:t>По второму вопросу слушали</w:t>
      </w:r>
      <w:r w:rsidRPr="00E75E41">
        <w:rPr>
          <w:rFonts w:eastAsia="Times New Roman" w:cs="Times New Roman"/>
          <w:color w:val="333333"/>
          <w:kern w:val="0"/>
          <w:szCs w:val="28"/>
          <w:lang w:eastAsia="ru-RU"/>
          <w14:ligatures w14:val="none"/>
        </w:rPr>
        <w:t> </w:t>
      </w:r>
      <w:r w:rsidRPr="00E75E41">
        <w:rPr>
          <w:rFonts w:eastAsia="Times New Roman" w:cs="Times New Roman"/>
          <w:i/>
          <w:iCs/>
          <w:color w:val="333333"/>
          <w:kern w:val="0"/>
          <w:szCs w:val="28"/>
          <w:lang w:eastAsia="ru-RU"/>
          <w14:ligatures w14:val="none"/>
        </w:rPr>
        <w:t xml:space="preserve">секретаря Конкурсной комиссии </w:t>
      </w:r>
      <w:proofErr w:type="spellStart"/>
      <w:r w:rsidRPr="00E75E41">
        <w:rPr>
          <w:rFonts w:eastAsia="Times New Roman" w:cs="Times New Roman"/>
          <w:i/>
          <w:iCs/>
          <w:color w:val="333333"/>
          <w:kern w:val="0"/>
          <w:szCs w:val="28"/>
          <w:lang w:eastAsia="ru-RU"/>
          <w14:ligatures w14:val="none"/>
        </w:rPr>
        <w:t>Кошкумбаеву</w:t>
      </w:r>
      <w:proofErr w:type="spellEnd"/>
      <w:r w:rsidRPr="00E75E41">
        <w:rPr>
          <w:rFonts w:eastAsia="Times New Roman" w:cs="Times New Roman"/>
          <w:i/>
          <w:iCs/>
          <w:color w:val="333333"/>
          <w:kern w:val="0"/>
          <w:szCs w:val="28"/>
          <w:lang w:eastAsia="ru-RU"/>
          <w14:ligatures w14:val="none"/>
        </w:rPr>
        <w:t xml:space="preserve"> А.Б., </w:t>
      </w:r>
      <w:r w:rsidRPr="00E75E41">
        <w:rPr>
          <w:rFonts w:eastAsia="Times New Roman" w:cs="Times New Roman"/>
          <w:color w:val="333333"/>
          <w:kern w:val="0"/>
          <w:szCs w:val="28"/>
          <w:lang w:eastAsia="ru-RU"/>
          <w14:ligatures w14:val="none"/>
        </w:rPr>
        <w:t xml:space="preserve">которая отметила, </w:t>
      </w:r>
      <w:proofErr w:type="gramStart"/>
      <w:r w:rsidRPr="00E75E41">
        <w:rPr>
          <w:rFonts w:eastAsia="Times New Roman" w:cs="Times New Roman"/>
          <w:color w:val="333333"/>
          <w:kern w:val="0"/>
          <w:szCs w:val="28"/>
          <w:lang w:eastAsia="ru-RU"/>
          <w14:ligatures w14:val="none"/>
        </w:rPr>
        <w:t>что  1</w:t>
      </w:r>
      <w:proofErr w:type="gramEnd"/>
      <w:r w:rsidRPr="00E75E41">
        <w:rPr>
          <w:rFonts w:eastAsia="Times New Roman" w:cs="Times New Roman"/>
          <w:color w:val="333333"/>
          <w:kern w:val="0"/>
          <w:szCs w:val="28"/>
          <w:lang w:eastAsia="ru-RU"/>
          <w14:ligatures w14:val="none"/>
        </w:rPr>
        <w:t xml:space="preserve">  кандидат подал заявление на занятие вакантной должности учителя английского языка.</w:t>
      </w:r>
    </w:p>
    <w:p w14:paraId="11362DBF"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Закарьянова</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Жанель</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Ардаковна</w:t>
      </w:r>
      <w:proofErr w:type="spellEnd"/>
    </w:p>
    <w:p w14:paraId="6685BFA4"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Образование-высшее</w:t>
      </w:r>
    </w:p>
    <w:p w14:paraId="3415ECD1"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Программа-Иностранный язык: два иностранных языка</w:t>
      </w:r>
    </w:p>
    <w:p w14:paraId="482AD987"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Педагогический стаж-2</w:t>
      </w:r>
    </w:p>
    <w:p w14:paraId="2EE7F473"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Категория-педагог</w:t>
      </w:r>
    </w:p>
    <w:p w14:paraId="1399A28B"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Секретарь предложила членам комиссии рассмотреть документы кандидатов на соответствие квалификационным требованиям, затем подсчитать баллы, указанные кандидатом в Оценочном листе. Члены комиссии рассмотрели документы кандидатов на соответствие квалификационным требованиям. Далее секретарь попросила членов комиссии огласить результаты подсчета баллов. Все члены комиссии единогласно решили, что </w:t>
      </w:r>
      <w:proofErr w:type="gramStart"/>
      <w:r w:rsidRPr="00E75E41">
        <w:rPr>
          <w:rFonts w:eastAsia="Times New Roman" w:cs="Times New Roman"/>
          <w:color w:val="333333"/>
          <w:kern w:val="0"/>
          <w:szCs w:val="28"/>
          <w:lang w:eastAsia="ru-RU"/>
          <w14:ligatures w14:val="none"/>
        </w:rPr>
        <w:t>баллы  соответствуют</w:t>
      </w:r>
      <w:proofErr w:type="gramEnd"/>
      <w:r w:rsidRPr="00E75E41">
        <w:rPr>
          <w:rFonts w:eastAsia="Times New Roman" w:cs="Times New Roman"/>
          <w:color w:val="333333"/>
          <w:kern w:val="0"/>
          <w:szCs w:val="28"/>
          <w:lang w:eastAsia="ru-RU"/>
          <w14:ligatures w14:val="none"/>
        </w:rPr>
        <w:t xml:space="preserve"> заявленным баллам у </w:t>
      </w:r>
      <w:proofErr w:type="spellStart"/>
      <w:r w:rsidRPr="00E75E41">
        <w:rPr>
          <w:rFonts w:eastAsia="Times New Roman" w:cs="Times New Roman"/>
          <w:color w:val="333333"/>
          <w:kern w:val="0"/>
          <w:szCs w:val="28"/>
          <w:lang w:eastAsia="ru-RU"/>
          <w14:ligatures w14:val="none"/>
        </w:rPr>
        <w:t>Закарьяновой</w:t>
      </w:r>
      <w:proofErr w:type="spellEnd"/>
      <w:r w:rsidRPr="00E75E41">
        <w:rPr>
          <w:rFonts w:eastAsia="Times New Roman" w:cs="Times New Roman"/>
          <w:color w:val="333333"/>
          <w:kern w:val="0"/>
          <w:szCs w:val="28"/>
          <w:lang w:eastAsia="ru-RU"/>
          <w14:ligatures w14:val="none"/>
        </w:rPr>
        <w:t xml:space="preserve"> Ж.А.</w:t>
      </w:r>
    </w:p>
    <w:p w14:paraId="07FD5BE8"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Решение:</w:t>
      </w:r>
    </w:p>
    <w:p w14:paraId="1DBB899B" w14:textId="77777777" w:rsidR="00E75E41" w:rsidRPr="00E75E41" w:rsidRDefault="00E75E41" w:rsidP="00E75E41">
      <w:pPr>
        <w:numPr>
          <w:ilvl w:val="0"/>
          <w:numId w:val="4"/>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Закарьянову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Жанель</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Ардаковну</w:t>
      </w:r>
      <w:proofErr w:type="spellEnd"/>
      <w:r w:rsidRPr="00E75E41">
        <w:rPr>
          <w:rFonts w:eastAsia="Times New Roman" w:cs="Times New Roman"/>
          <w:color w:val="333333"/>
          <w:kern w:val="0"/>
          <w:szCs w:val="28"/>
          <w:lang w:eastAsia="ru-RU"/>
          <w14:ligatures w14:val="none"/>
        </w:rPr>
        <w:t xml:space="preserve"> считать прошедшей конкурс.</w:t>
      </w:r>
    </w:p>
    <w:p w14:paraId="3E9ACD3C" w14:textId="77777777" w:rsidR="00E75E41" w:rsidRPr="00E75E41" w:rsidRDefault="00E75E41" w:rsidP="00E75E41">
      <w:pPr>
        <w:numPr>
          <w:ilvl w:val="0"/>
          <w:numId w:val="4"/>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Директору школы рекомендовать к назначению </w:t>
      </w:r>
      <w:proofErr w:type="spellStart"/>
      <w:r w:rsidRPr="00E75E41">
        <w:rPr>
          <w:rFonts w:eastAsia="Times New Roman" w:cs="Times New Roman"/>
          <w:color w:val="333333"/>
          <w:kern w:val="0"/>
          <w:szCs w:val="28"/>
          <w:lang w:eastAsia="ru-RU"/>
          <w14:ligatures w14:val="none"/>
        </w:rPr>
        <w:t>Закарьянову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Жанель</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Ардаковну</w:t>
      </w:r>
      <w:proofErr w:type="spellEnd"/>
      <w:r w:rsidRPr="00E75E41">
        <w:rPr>
          <w:rFonts w:eastAsia="Times New Roman" w:cs="Times New Roman"/>
          <w:color w:val="333333"/>
          <w:kern w:val="0"/>
          <w:szCs w:val="28"/>
          <w:lang w:eastAsia="ru-RU"/>
          <w14:ligatures w14:val="none"/>
        </w:rPr>
        <w:t xml:space="preserve"> на должность учителя английского языка с недельной нагрузкой 16 часов.</w:t>
      </w:r>
    </w:p>
    <w:p w14:paraId="53C04D0A"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i/>
          <w:iCs/>
          <w:color w:val="333333"/>
          <w:kern w:val="0"/>
          <w:szCs w:val="28"/>
          <w:lang w:eastAsia="ru-RU"/>
          <w14:ligatures w14:val="none"/>
        </w:rPr>
        <w:lastRenderedPageBreak/>
        <w:t>По третьему вопросу слушали</w:t>
      </w:r>
      <w:r w:rsidRPr="00E75E41">
        <w:rPr>
          <w:rFonts w:eastAsia="Times New Roman" w:cs="Times New Roman"/>
          <w:color w:val="333333"/>
          <w:kern w:val="0"/>
          <w:szCs w:val="28"/>
          <w:lang w:eastAsia="ru-RU"/>
          <w14:ligatures w14:val="none"/>
        </w:rPr>
        <w:t> </w:t>
      </w:r>
      <w:r w:rsidRPr="00E75E41">
        <w:rPr>
          <w:rFonts w:eastAsia="Times New Roman" w:cs="Times New Roman"/>
          <w:i/>
          <w:iCs/>
          <w:color w:val="333333"/>
          <w:kern w:val="0"/>
          <w:szCs w:val="28"/>
          <w:lang w:eastAsia="ru-RU"/>
          <w14:ligatures w14:val="none"/>
        </w:rPr>
        <w:t xml:space="preserve">секретаря Конкурсной комиссии </w:t>
      </w:r>
      <w:proofErr w:type="spellStart"/>
      <w:r w:rsidRPr="00E75E41">
        <w:rPr>
          <w:rFonts w:eastAsia="Times New Roman" w:cs="Times New Roman"/>
          <w:i/>
          <w:iCs/>
          <w:color w:val="333333"/>
          <w:kern w:val="0"/>
          <w:szCs w:val="28"/>
          <w:lang w:eastAsia="ru-RU"/>
          <w14:ligatures w14:val="none"/>
        </w:rPr>
        <w:t>Кошкумбаеву</w:t>
      </w:r>
      <w:proofErr w:type="spellEnd"/>
      <w:r w:rsidRPr="00E75E41">
        <w:rPr>
          <w:rFonts w:eastAsia="Times New Roman" w:cs="Times New Roman"/>
          <w:i/>
          <w:iCs/>
          <w:color w:val="333333"/>
          <w:kern w:val="0"/>
          <w:szCs w:val="28"/>
          <w:lang w:eastAsia="ru-RU"/>
          <w14:ligatures w14:val="none"/>
        </w:rPr>
        <w:t xml:space="preserve"> А.Б., </w:t>
      </w:r>
      <w:r w:rsidRPr="00E75E41">
        <w:rPr>
          <w:rFonts w:eastAsia="Times New Roman" w:cs="Times New Roman"/>
          <w:color w:val="333333"/>
          <w:kern w:val="0"/>
          <w:szCs w:val="28"/>
          <w:lang w:eastAsia="ru-RU"/>
          <w14:ligatures w14:val="none"/>
        </w:rPr>
        <w:t>которая отметила, что   2 кандидата подали заявление на занятие временно вакантной должности учителя английского языка.</w:t>
      </w:r>
    </w:p>
    <w:p w14:paraId="13585519"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1-</w:t>
      </w:r>
      <w:proofErr w:type="gramStart"/>
      <w:r w:rsidRPr="00E75E41">
        <w:rPr>
          <w:rFonts w:eastAsia="Times New Roman" w:cs="Times New Roman"/>
          <w:b/>
          <w:bCs/>
          <w:color w:val="333333"/>
          <w:kern w:val="0"/>
          <w:szCs w:val="28"/>
          <w:lang w:eastAsia="ru-RU"/>
          <w14:ligatures w14:val="none"/>
        </w:rPr>
        <w:t>кандидат</w:t>
      </w:r>
      <w:r w:rsidRPr="00E75E41">
        <w:rPr>
          <w:rFonts w:eastAsia="Times New Roman" w:cs="Times New Roman"/>
          <w:color w:val="333333"/>
          <w:kern w:val="0"/>
          <w:szCs w:val="28"/>
          <w:lang w:eastAsia="ru-RU"/>
          <w14:ligatures w14:val="none"/>
        </w:rPr>
        <w:t>  </w:t>
      </w:r>
      <w:proofErr w:type="spellStart"/>
      <w:r w:rsidRPr="00E75E41">
        <w:rPr>
          <w:rFonts w:eastAsia="Times New Roman" w:cs="Times New Roman"/>
          <w:color w:val="333333"/>
          <w:kern w:val="0"/>
          <w:szCs w:val="28"/>
          <w:lang w:eastAsia="ru-RU"/>
          <w14:ligatures w14:val="none"/>
        </w:rPr>
        <w:t>Нурбалина</w:t>
      </w:r>
      <w:proofErr w:type="spellEnd"/>
      <w:proofErr w:type="gram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Динагуль</w:t>
      </w:r>
      <w:proofErr w:type="spellEnd"/>
      <w:r w:rsidRPr="00E75E41">
        <w:rPr>
          <w:rFonts w:eastAsia="Times New Roman" w:cs="Times New Roman"/>
          <w:color w:val="333333"/>
          <w:kern w:val="0"/>
          <w:szCs w:val="28"/>
          <w:lang w:eastAsia="ru-RU"/>
          <w14:ligatures w14:val="none"/>
        </w:rPr>
        <w:t xml:space="preserve"> Рустамовна</w:t>
      </w:r>
    </w:p>
    <w:p w14:paraId="3EC5591A"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Образование-высшее</w:t>
      </w:r>
    </w:p>
    <w:p w14:paraId="33F81D0D"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Программа- Иностранный язык: два иностранных языка</w:t>
      </w:r>
    </w:p>
    <w:p w14:paraId="507F570F"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Педагогический стаж-3</w:t>
      </w:r>
    </w:p>
    <w:p w14:paraId="403BC466"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Категория-педагог</w:t>
      </w:r>
    </w:p>
    <w:p w14:paraId="4FEA50C0"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2-</w:t>
      </w:r>
      <w:proofErr w:type="gramStart"/>
      <w:r w:rsidRPr="00E75E41">
        <w:rPr>
          <w:rFonts w:eastAsia="Times New Roman" w:cs="Times New Roman"/>
          <w:b/>
          <w:bCs/>
          <w:color w:val="333333"/>
          <w:kern w:val="0"/>
          <w:szCs w:val="28"/>
          <w:lang w:eastAsia="ru-RU"/>
          <w14:ligatures w14:val="none"/>
        </w:rPr>
        <w:t>кандидат</w:t>
      </w:r>
      <w:r w:rsidRPr="00E75E41">
        <w:rPr>
          <w:rFonts w:eastAsia="Times New Roman" w:cs="Times New Roman"/>
          <w:color w:val="333333"/>
          <w:kern w:val="0"/>
          <w:szCs w:val="28"/>
          <w:lang w:eastAsia="ru-RU"/>
          <w14:ligatures w14:val="none"/>
        </w:rPr>
        <w:t>  </w:t>
      </w:r>
      <w:proofErr w:type="spellStart"/>
      <w:r w:rsidRPr="00E75E41">
        <w:rPr>
          <w:rFonts w:eastAsia="Times New Roman" w:cs="Times New Roman"/>
          <w:color w:val="333333"/>
          <w:kern w:val="0"/>
          <w:szCs w:val="28"/>
          <w:lang w:eastAsia="ru-RU"/>
          <w14:ligatures w14:val="none"/>
        </w:rPr>
        <w:t>Бадракова</w:t>
      </w:r>
      <w:proofErr w:type="spellEnd"/>
      <w:proofErr w:type="gram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Акмарал</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Жанибековна</w:t>
      </w:r>
      <w:proofErr w:type="spellEnd"/>
    </w:p>
    <w:p w14:paraId="6B28AB77"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Образование-высшее</w:t>
      </w:r>
    </w:p>
    <w:p w14:paraId="1246ECA5"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Программа- Иностранный язык: два иностранных языка</w:t>
      </w:r>
    </w:p>
    <w:p w14:paraId="45F12585"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Педагогический стаж-9</w:t>
      </w:r>
    </w:p>
    <w:p w14:paraId="4F394644"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Категория-педагог-модератор</w:t>
      </w:r>
    </w:p>
    <w:p w14:paraId="63498E92"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Секретарь предложила членам комиссии рассмотреть документы кандидатов на соответствие квалификационным требованиям, затем подсчитать баллы, указанные кандидатом в Оценочном листе. Члены комиссии рассмотрели документы кандидатов на соответствие квалификационным требованиям. Далее секретарь попросила членов комиссии огласить результаты подсчета баллов. Все члены комиссии единогласно решили, что баллы не соответствуют заявленным баллам у </w:t>
      </w:r>
      <w:proofErr w:type="spellStart"/>
      <w:r w:rsidRPr="00E75E41">
        <w:rPr>
          <w:rFonts w:eastAsia="Times New Roman" w:cs="Times New Roman"/>
          <w:color w:val="333333"/>
          <w:kern w:val="0"/>
          <w:szCs w:val="28"/>
          <w:lang w:eastAsia="ru-RU"/>
          <w14:ligatures w14:val="none"/>
        </w:rPr>
        <w:t>Бадраковой</w:t>
      </w:r>
      <w:proofErr w:type="spellEnd"/>
      <w:r w:rsidRPr="00E75E41">
        <w:rPr>
          <w:rFonts w:eastAsia="Times New Roman" w:cs="Times New Roman"/>
          <w:color w:val="333333"/>
          <w:kern w:val="0"/>
          <w:szCs w:val="28"/>
          <w:lang w:eastAsia="ru-RU"/>
          <w14:ligatures w14:val="none"/>
        </w:rPr>
        <w:t xml:space="preserve"> А.Ж., но по </w:t>
      </w:r>
      <w:proofErr w:type="gramStart"/>
      <w:r w:rsidRPr="00E75E41">
        <w:rPr>
          <w:rFonts w:eastAsia="Times New Roman" w:cs="Times New Roman"/>
          <w:color w:val="333333"/>
          <w:kern w:val="0"/>
          <w:szCs w:val="28"/>
          <w:lang w:eastAsia="ru-RU"/>
          <w14:ligatures w14:val="none"/>
        </w:rPr>
        <w:t>баллам  выше</w:t>
      </w:r>
      <w:proofErr w:type="gramEnd"/>
      <w:r w:rsidRPr="00E75E41">
        <w:rPr>
          <w:rFonts w:eastAsia="Times New Roman" w:cs="Times New Roman"/>
          <w:color w:val="333333"/>
          <w:kern w:val="0"/>
          <w:szCs w:val="28"/>
          <w:lang w:eastAsia="ru-RU"/>
          <w14:ligatures w14:val="none"/>
        </w:rPr>
        <w:t xml:space="preserve"> у </w:t>
      </w:r>
      <w:proofErr w:type="spellStart"/>
      <w:r w:rsidRPr="00E75E41">
        <w:rPr>
          <w:rFonts w:eastAsia="Times New Roman" w:cs="Times New Roman"/>
          <w:color w:val="333333"/>
          <w:kern w:val="0"/>
          <w:szCs w:val="28"/>
          <w:lang w:eastAsia="ru-RU"/>
          <w14:ligatures w14:val="none"/>
        </w:rPr>
        <w:t>Нурбалиной</w:t>
      </w:r>
      <w:proofErr w:type="spellEnd"/>
      <w:r w:rsidRPr="00E75E41">
        <w:rPr>
          <w:rFonts w:eastAsia="Times New Roman" w:cs="Times New Roman"/>
          <w:color w:val="333333"/>
          <w:kern w:val="0"/>
          <w:szCs w:val="28"/>
          <w:lang w:eastAsia="ru-RU"/>
          <w14:ligatures w14:val="none"/>
        </w:rPr>
        <w:t xml:space="preserve"> Д.Р.</w:t>
      </w:r>
    </w:p>
    <w:p w14:paraId="17EF5826"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Решение:</w:t>
      </w:r>
    </w:p>
    <w:p w14:paraId="54156CDD" w14:textId="77777777" w:rsidR="00E75E41" w:rsidRPr="00E75E41" w:rsidRDefault="00E75E41" w:rsidP="00E75E41">
      <w:pPr>
        <w:numPr>
          <w:ilvl w:val="0"/>
          <w:numId w:val="5"/>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Нурбалину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Динагуль</w:t>
      </w:r>
      <w:proofErr w:type="spellEnd"/>
      <w:r w:rsidRPr="00E75E41">
        <w:rPr>
          <w:rFonts w:eastAsia="Times New Roman" w:cs="Times New Roman"/>
          <w:color w:val="333333"/>
          <w:kern w:val="0"/>
          <w:szCs w:val="28"/>
          <w:lang w:eastAsia="ru-RU"/>
          <w14:ligatures w14:val="none"/>
        </w:rPr>
        <w:t xml:space="preserve"> Рустамовну считать прошедшей конкурс.</w:t>
      </w:r>
    </w:p>
    <w:p w14:paraId="54FE49ED" w14:textId="77777777" w:rsidR="00E75E41" w:rsidRPr="00E75E41" w:rsidRDefault="00E75E41" w:rsidP="00E75E41">
      <w:pPr>
        <w:numPr>
          <w:ilvl w:val="0"/>
          <w:numId w:val="5"/>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Директору школы рекомендовать к назначению </w:t>
      </w:r>
      <w:proofErr w:type="spellStart"/>
      <w:r w:rsidRPr="00E75E41">
        <w:rPr>
          <w:rFonts w:eastAsia="Times New Roman" w:cs="Times New Roman"/>
          <w:color w:val="333333"/>
          <w:kern w:val="0"/>
          <w:szCs w:val="28"/>
          <w:lang w:eastAsia="ru-RU"/>
          <w14:ligatures w14:val="none"/>
        </w:rPr>
        <w:t>Нурбалину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Динагуль</w:t>
      </w:r>
      <w:proofErr w:type="spellEnd"/>
      <w:r w:rsidRPr="00E75E41">
        <w:rPr>
          <w:rFonts w:eastAsia="Times New Roman" w:cs="Times New Roman"/>
          <w:color w:val="333333"/>
          <w:kern w:val="0"/>
          <w:szCs w:val="28"/>
          <w:lang w:eastAsia="ru-RU"/>
          <w14:ligatures w14:val="none"/>
        </w:rPr>
        <w:t xml:space="preserve"> Рустамовну учителя английского языка с недельной нагрузкой 16 часов.</w:t>
      </w:r>
    </w:p>
    <w:p w14:paraId="3A66FBAA" w14:textId="77777777" w:rsidR="00E75E41" w:rsidRPr="00E75E41" w:rsidRDefault="00E75E41" w:rsidP="00E75E41">
      <w:pPr>
        <w:numPr>
          <w:ilvl w:val="0"/>
          <w:numId w:val="5"/>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Бадракову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Акмарал</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Жанибековну</w:t>
      </w:r>
      <w:proofErr w:type="spellEnd"/>
      <w:r w:rsidRPr="00E75E41">
        <w:rPr>
          <w:rFonts w:eastAsia="Times New Roman" w:cs="Times New Roman"/>
          <w:color w:val="333333"/>
          <w:kern w:val="0"/>
          <w:szCs w:val="28"/>
          <w:lang w:eastAsia="ru-RU"/>
          <w14:ligatures w14:val="none"/>
        </w:rPr>
        <w:t xml:space="preserve"> поставить в резерв на занятие вакантной должности учителя английского языка с недельной нагрузкой 16 часов сроком на 1 год.</w:t>
      </w:r>
    </w:p>
    <w:p w14:paraId="1BD1782F"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i/>
          <w:iCs/>
          <w:color w:val="333333"/>
          <w:kern w:val="0"/>
          <w:szCs w:val="28"/>
          <w:lang w:eastAsia="ru-RU"/>
          <w14:ligatures w14:val="none"/>
        </w:rPr>
        <w:t>По четвертому вопросу слушали</w:t>
      </w:r>
      <w:r w:rsidRPr="00E75E41">
        <w:rPr>
          <w:rFonts w:eastAsia="Times New Roman" w:cs="Times New Roman"/>
          <w:color w:val="333333"/>
          <w:kern w:val="0"/>
          <w:szCs w:val="28"/>
          <w:lang w:eastAsia="ru-RU"/>
          <w14:ligatures w14:val="none"/>
        </w:rPr>
        <w:t> </w:t>
      </w:r>
      <w:r w:rsidRPr="00E75E41">
        <w:rPr>
          <w:rFonts w:eastAsia="Times New Roman" w:cs="Times New Roman"/>
          <w:i/>
          <w:iCs/>
          <w:color w:val="333333"/>
          <w:kern w:val="0"/>
          <w:szCs w:val="28"/>
          <w:lang w:eastAsia="ru-RU"/>
          <w14:ligatures w14:val="none"/>
        </w:rPr>
        <w:t xml:space="preserve">секретаря Конкурсной комиссии </w:t>
      </w:r>
      <w:proofErr w:type="spellStart"/>
      <w:r w:rsidRPr="00E75E41">
        <w:rPr>
          <w:rFonts w:eastAsia="Times New Roman" w:cs="Times New Roman"/>
          <w:i/>
          <w:iCs/>
          <w:color w:val="333333"/>
          <w:kern w:val="0"/>
          <w:szCs w:val="28"/>
          <w:lang w:eastAsia="ru-RU"/>
          <w14:ligatures w14:val="none"/>
        </w:rPr>
        <w:t>Кошкумбаеву</w:t>
      </w:r>
      <w:proofErr w:type="spellEnd"/>
      <w:r w:rsidRPr="00E75E41">
        <w:rPr>
          <w:rFonts w:eastAsia="Times New Roman" w:cs="Times New Roman"/>
          <w:i/>
          <w:iCs/>
          <w:color w:val="333333"/>
          <w:kern w:val="0"/>
          <w:szCs w:val="28"/>
          <w:lang w:eastAsia="ru-RU"/>
          <w14:ligatures w14:val="none"/>
        </w:rPr>
        <w:t xml:space="preserve"> А.Б., </w:t>
      </w:r>
      <w:r w:rsidRPr="00E75E41">
        <w:rPr>
          <w:rFonts w:eastAsia="Times New Roman" w:cs="Times New Roman"/>
          <w:color w:val="333333"/>
          <w:kern w:val="0"/>
          <w:szCs w:val="28"/>
          <w:lang w:eastAsia="ru-RU"/>
          <w14:ligatures w14:val="none"/>
        </w:rPr>
        <w:t>которая отметила, что   заявление на занятие вакантной должности учителя русского языка и литературы подал только 1 кандидат.</w:t>
      </w:r>
    </w:p>
    <w:p w14:paraId="4DFC6B3B"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Дусенбина</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Маруаш</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Жанбосыновна</w:t>
      </w:r>
      <w:proofErr w:type="spellEnd"/>
    </w:p>
    <w:p w14:paraId="67AA8D33"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Образование-высшее</w:t>
      </w:r>
    </w:p>
    <w:p w14:paraId="14F7C468"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Программа- Русский язык и литература, педагогика</w:t>
      </w:r>
    </w:p>
    <w:p w14:paraId="00368C52"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Педагогический стаж-30</w:t>
      </w:r>
    </w:p>
    <w:p w14:paraId="47B1E4A7"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lastRenderedPageBreak/>
        <w:t>Категория-педагог-исследователь</w:t>
      </w:r>
    </w:p>
    <w:p w14:paraId="0E9DC3B9"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b/>
          <w:bCs/>
          <w:color w:val="333333"/>
          <w:kern w:val="0"/>
          <w:szCs w:val="28"/>
          <w:lang w:eastAsia="ru-RU"/>
          <w14:ligatures w14:val="none"/>
        </w:rPr>
        <w:t>Решение:</w:t>
      </w:r>
    </w:p>
    <w:p w14:paraId="556A4508" w14:textId="77777777" w:rsidR="00E75E41" w:rsidRPr="00E75E41" w:rsidRDefault="00E75E41" w:rsidP="00E75E41">
      <w:pPr>
        <w:numPr>
          <w:ilvl w:val="0"/>
          <w:numId w:val="6"/>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proofErr w:type="spellStart"/>
      <w:r w:rsidRPr="00E75E41">
        <w:rPr>
          <w:rFonts w:eastAsia="Times New Roman" w:cs="Times New Roman"/>
          <w:color w:val="333333"/>
          <w:kern w:val="0"/>
          <w:szCs w:val="28"/>
          <w:lang w:eastAsia="ru-RU"/>
          <w14:ligatures w14:val="none"/>
        </w:rPr>
        <w:t>Дусенбину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Маруаш</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Жанбосыновну</w:t>
      </w:r>
      <w:proofErr w:type="spellEnd"/>
      <w:r w:rsidRPr="00E75E41">
        <w:rPr>
          <w:rFonts w:eastAsia="Times New Roman" w:cs="Times New Roman"/>
          <w:color w:val="333333"/>
          <w:kern w:val="0"/>
          <w:szCs w:val="28"/>
          <w:lang w:eastAsia="ru-RU"/>
          <w14:ligatures w14:val="none"/>
        </w:rPr>
        <w:t xml:space="preserve"> </w:t>
      </w:r>
      <w:proofErr w:type="gramStart"/>
      <w:r w:rsidRPr="00E75E41">
        <w:rPr>
          <w:rFonts w:eastAsia="Times New Roman" w:cs="Times New Roman"/>
          <w:color w:val="333333"/>
          <w:kern w:val="0"/>
          <w:szCs w:val="28"/>
          <w:lang w:eastAsia="ru-RU"/>
          <w14:ligatures w14:val="none"/>
        </w:rPr>
        <w:t>считать  прошедшей</w:t>
      </w:r>
      <w:proofErr w:type="gramEnd"/>
      <w:r w:rsidRPr="00E75E41">
        <w:rPr>
          <w:rFonts w:eastAsia="Times New Roman" w:cs="Times New Roman"/>
          <w:color w:val="333333"/>
          <w:kern w:val="0"/>
          <w:szCs w:val="28"/>
          <w:lang w:eastAsia="ru-RU"/>
          <w14:ligatures w14:val="none"/>
        </w:rPr>
        <w:t xml:space="preserve"> конкурс.</w:t>
      </w:r>
    </w:p>
    <w:p w14:paraId="68E71FEB" w14:textId="77777777" w:rsidR="00E75E41" w:rsidRPr="00E75E41" w:rsidRDefault="00E75E41" w:rsidP="00E75E41">
      <w:pPr>
        <w:numPr>
          <w:ilvl w:val="0"/>
          <w:numId w:val="6"/>
        </w:numPr>
        <w:shd w:val="clear" w:color="auto" w:fill="FFFFFF"/>
        <w:spacing w:before="100" w:beforeAutospacing="1" w:after="100" w:afterAutospacing="1" w:line="300" w:lineRule="atLeast"/>
        <w:ind w:left="117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xml:space="preserve">Директору школы рекомендовать к назначению </w:t>
      </w:r>
      <w:proofErr w:type="spellStart"/>
      <w:r w:rsidRPr="00E75E41">
        <w:rPr>
          <w:rFonts w:eastAsia="Times New Roman" w:cs="Times New Roman"/>
          <w:color w:val="333333"/>
          <w:kern w:val="0"/>
          <w:szCs w:val="28"/>
          <w:lang w:eastAsia="ru-RU"/>
          <w14:ligatures w14:val="none"/>
        </w:rPr>
        <w:t>Дусенбину</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Маруаш</w:t>
      </w:r>
      <w:proofErr w:type="spellEnd"/>
      <w:r w:rsidRPr="00E75E41">
        <w:rPr>
          <w:rFonts w:eastAsia="Times New Roman" w:cs="Times New Roman"/>
          <w:color w:val="333333"/>
          <w:kern w:val="0"/>
          <w:szCs w:val="28"/>
          <w:lang w:eastAsia="ru-RU"/>
          <w14:ligatures w14:val="none"/>
        </w:rPr>
        <w:t xml:space="preserve"> </w:t>
      </w:r>
      <w:proofErr w:type="spellStart"/>
      <w:r w:rsidRPr="00E75E41">
        <w:rPr>
          <w:rFonts w:eastAsia="Times New Roman" w:cs="Times New Roman"/>
          <w:color w:val="333333"/>
          <w:kern w:val="0"/>
          <w:szCs w:val="28"/>
          <w:lang w:eastAsia="ru-RU"/>
          <w14:ligatures w14:val="none"/>
        </w:rPr>
        <w:t>Жанбосыновну</w:t>
      </w:r>
      <w:proofErr w:type="spellEnd"/>
      <w:r w:rsidRPr="00E75E41">
        <w:rPr>
          <w:rFonts w:eastAsia="Times New Roman" w:cs="Times New Roman"/>
          <w:color w:val="333333"/>
          <w:kern w:val="0"/>
          <w:szCs w:val="28"/>
          <w:lang w:eastAsia="ru-RU"/>
          <w14:ligatures w14:val="none"/>
        </w:rPr>
        <w:t xml:space="preserve"> на должность учителя русского языка и литературы с недельной нагрузкой 16 часов.</w:t>
      </w:r>
    </w:p>
    <w:p w14:paraId="52F1AE55" w14:textId="3AF6477F" w:rsidR="00E75E41" w:rsidRPr="00E75E41" w:rsidRDefault="00E75E41" w:rsidP="00E75E41">
      <w:pPr>
        <w:shd w:val="clear" w:color="auto" w:fill="FFFFFF"/>
        <w:spacing w:before="100" w:beforeAutospacing="1" w:after="100" w:afterAutospacing="1" w:line="300" w:lineRule="atLeast"/>
        <w:rPr>
          <w:rFonts w:eastAsia="Times New Roman" w:cs="Times New Roman"/>
          <w:color w:val="333333"/>
          <w:kern w:val="0"/>
          <w:szCs w:val="28"/>
          <w:lang w:eastAsia="ru-RU"/>
          <w14:ligatures w14:val="none"/>
        </w:rPr>
      </w:pPr>
      <w:r>
        <w:rPr>
          <w:rFonts w:eastAsia="Times New Roman" w:cs="Times New Roman"/>
          <w:noProof/>
          <w:color w:val="333333"/>
          <w:kern w:val="0"/>
          <w:szCs w:val="28"/>
          <w:lang w:val="en-US" w:eastAsia="ru-RU"/>
          <w14:ligatures w14:val="none"/>
        </w:rPr>
        <w:drawing>
          <wp:inline distT="0" distB="0" distL="0" distR="0" wp14:anchorId="3A2AC2B2" wp14:editId="2E4F8035">
            <wp:extent cx="5934075" cy="2886075"/>
            <wp:effectExtent l="0" t="0" r="9525" b="9525"/>
            <wp:docPr id="13995453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886075"/>
                    </a:xfrm>
                    <a:prstGeom prst="rect">
                      <a:avLst/>
                    </a:prstGeom>
                    <a:noFill/>
                    <a:ln>
                      <a:noFill/>
                    </a:ln>
                  </pic:spPr>
                </pic:pic>
              </a:graphicData>
            </a:graphic>
          </wp:inline>
        </w:drawing>
      </w:r>
    </w:p>
    <w:p w14:paraId="05C05650" w14:textId="77777777" w:rsidR="00E75E41" w:rsidRPr="00E75E41" w:rsidRDefault="00E75E41" w:rsidP="00E75E41">
      <w:pPr>
        <w:shd w:val="clear" w:color="auto" w:fill="FFFFFF"/>
        <w:spacing w:after="150"/>
        <w:rPr>
          <w:rFonts w:eastAsia="Times New Roman" w:cs="Times New Roman"/>
          <w:color w:val="333333"/>
          <w:kern w:val="0"/>
          <w:szCs w:val="28"/>
          <w:lang w:eastAsia="ru-RU"/>
          <w14:ligatures w14:val="none"/>
        </w:rPr>
      </w:pPr>
      <w:r w:rsidRPr="00E75E41">
        <w:rPr>
          <w:rFonts w:eastAsia="Times New Roman" w:cs="Times New Roman"/>
          <w:color w:val="333333"/>
          <w:kern w:val="0"/>
          <w:szCs w:val="28"/>
          <w:lang w:eastAsia="ru-RU"/>
          <w14:ligatures w14:val="none"/>
        </w:rPr>
        <w:t> </w:t>
      </w:r>
    </w:p>
    <w:p w14:paraId="728F7C2D" w14:textId="77777777" w:rsidR="00F12C76" w:rsidRPr="00E75E41" w:rsidRDefault="00F12C76" w:rsidP="00E75E41">
      <w:pPr>
        <w:rPr>
          <w:rFonts w:cs="Times New Roman"/>
          <w:szCs w:val="28"/>
        </w:rPr>
      </w:pPr>
    </w:p>
    <w:sectPr w:rsidR="00F12C76" w:rsidRPr="00E75E41" w:rsidSect="000D5C3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52A"/>
    <w:multiLevelType w:val="multilevel"/>
    <w:tmpl w:val="439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951FD"/>
    <w:multiLevelType w:val="multilevel"/>
    <w:tmpl w:val="5F2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E0759"/>
    <w:multiLevelType w:val="multilevel"/>
    <w:tmpl w:val="FEEE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56E59"/>
    <w:multiLevelType w:val="multilevel"/>
    <w:tmpl w:val="58EA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638ED"/>
    <w:multiLevelType w:val="multilevel"/>
    <w:tmpl w:val="2B18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B3627"/>
    <w:multiLevelType w:val="multilevel"/>
    <w:tmpl w:val="8552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8663417">
    <w:abstractNumId w:val="0"/>
  </w:num>
  <w:num w:numId="2" w16cid:durableId="1718436206">
    <w:abstractNumId w:val="4"/>
  </w:num>
  <w:num w:numId="3" w16cid:durableId="1224559665">
    <w:abstractNumId w:val="3"/>
  </w:num>
  <w:num w:numId="4" w16cid:durableId="741560283">
    <w:abstractNumId w:val="2"/>
  </w:num>
  <w:num w:numId="5" w16cid:durableId="492768183">
    <w:abstractNumId w:val="5"/>
  </w:num>
  <w:num w:numId="6" w16cid:durableId="2003729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41"/>
    <w:rsid w:val="000D5C39"/>
    <w:rsid w:val="006C0B77"/>
    <w:rsid w:val="008242FF"/>
    <w:rsid w:val="00870751"/>
    <w:rsid w:val="00922C48"/>
    <w:rsid w:val="00B915B7"/>
    <w:rsid w:val="00E75E4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3F54"/>
  <w15:chartTrackingRefBased/>
  <w15:docId w15:val="{58D59541-5CD9-4376-9E3F-FDDB3E60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E41"/>
    <w:pPr>
      <w:spacing w:before="100" w:beforeAutospacing="1" w:after="100" w:afterAutospacing="1"/>
    </w:pPr>
    <w:rPr>
      <w:rFonts w:eastAsia="Times New Roman" w:cs="Times New Roman"/>
      <w:kern w:val="0"/>
      <w:sz w:val="24"/>
      <w:szCs w:val="24"/>
      <w:lang w:eastAsia="ru-RU"/>
      <w14:ligatures w14:val="none"/>
    </w:rPr>
  </w:style>
  <w:style w:type="character" w:styleId="a4">
    <w:name w:val="Strong"/>
    <w:basedOn w:val="a0"/>
    <w:uiPriority w:val="22"/>
    <w:qFormat/>
    <w:rsid w:val="00E75E41"/>
    <w:rPr>
      <w:b/>
      <w:bCs/>
    </w:rPr>
  </w:style>
  <w:style w:type="character" w:styleId="a5">
    <w:name w:val="Emphasis"/>
    <w:basedOn w:val="a0"/>
    <w:uiPriority w:val="20"/>
    <w:qFormat/>
    <w:rsid w:val="00E75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2024-04-24T05:22:00Z</dcterms:created>
  <dcterms:modified xsi:type="dcterms:W3CDTF">2024-04-24T05:23:00Z</dcterms:modified>
</cp:coreProperties>
</file>